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6268" w:rsidRPr="00F231BF" w:rsidRDefault="0089268F" w:rsidP="009F0B3E">
      <w:pPr>
        <w:jc w:val="center"/>
        <w:rPr>
          <w:rFonts w:asciiTheme="majorHAnsi" w:hAnsiTheme="majorHAnsi"/>
          <w:b/>
          <w:sz w:val="40"/>
        </w:rPr>
      </w:pPr>
      <w:r w:rsidRPr="00F231BF">
        <w:rPr>
          <w:rFonts w:asciiTheme="majorHAnsi" w:hAnsiTheme="majorHAnsi"/>
          <w:noProof/>
          <w:lang w:eastAsia="hu-HU"/>
        </w:rPr>
        <w:drawing>
          <wp:inline distT="0" distB="0" distL="0" distR="0" wp14:anchorId="40E4AACD" wp14:editId="1F795FEE">
            <wp:extent cx="1429331" cy="1409252"/>
            <wp:effectExtent l="0" t="0" r="0" b="635"/>
            <wp:docPr id="4" name="Kép 4" descr="Képtalálat a következőre: „testnevelési egye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éptalálat a következőre: „testnevelési egyete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1050" cy="1410947"/>
                    </a:xfrm>
                    <a:prstGeom prst="rect">
                      <a:avLst/>
                    </a:prstGeom>
                    <a:noFill/>
                    <a:ln>
                      <a:noFill/>
                    </a:ln>
                  </pic:spPr>
                </pic:pic>
              </a:graphicData>
            </a:graphic>
          </wp:inline>
        </w:drawing>
      </w:r>
    </w:p>
    <w:p w:rsidR="00DD6268" w:rsidRPr="00F231BF" w:rsidRDefault="00DD6268" w:rsidP="0089268F">
      <w:pPr>
        <w:spacing w:line="240" w:lineRule="auto"/>
        <w:rPr>
          <w:rFonts w:asciiTheme="majorHAnsi" w:hAnsiTheme="majorHAnsi"/>
          <w:b/>
          <w:color w:val="4A442A" w:themeColor="background2" w:themeShade="40"/>
          <w:sz w:val="40"/>
        </w:rPr>
      </w:pPr>
    </w:p>
    <w:p w:rsidR="00C550C6" w:rsidRPr="00F231BF" w:rsidRDefault="00C726C8" w:rsidP="0089268F">
      <w:pPr>
        <w:spacing w:line="240" w:lineRule="auto"/>
        <w:jc w:val="center"/>
        <w:rPr>
          <w:rFonts w:asciiTheme="majorHAnsi" w:hAnsiTheme="majorHAnsi"/>
          <w:b/>
          <w:color w:val="948A54" w:themeColor="background2" w:themeShade="80"/>
          <w:sz w:val="44"/>
        </w:rPr>
      </w:pPr>
      <w:r w:rsidRPr="00F231BF">
        <w:rPr>
          <w:rFonts w:asciiTheme="majorHAnsi" w:hAnsiTheme="majorHAnsi"/>
          <w:b/>
          <w:color w:val="948A54" w:themeColor="background2" w:themeShade="80"/>
          <w:sz w:val="44"/>
        </w:rPr>
        <w:t>III</w:t>
      </w:r>
      <w:r w:rsidR="000F0527" w:rsidRPr="00F231BF">
        <w:rPr>
          <w:rFonts w:asciiTheme="majorHAnsi" w:hAnsiTheme="majorHAnsi"/>
          <w:b/>
          <w:color w:val="948A54" w:themeColor="background2" w:themeShade="80"/>
          <w:sz w:val="44"/>
        </w:rPr>
        <w:t>. Sport és Innováció Nemzetközi Konferencia</w:t>
      </w:r>
    </w:p>
    <w:p w:rsidR="000F0527" w:rsidRPr="00F231BF" w:rsidRDefault="000F0527" w:rsidP="0089268F">
      <w:pPr>
        <w:spacing w:line="240" w:lineRule="auto"/>
        <w:jc w:val="center"/>
        <w:rPr>
          <w:rFonts w:asciiTheme="majorHAnsi" w:hAnsiTheme="majorHAnsi"/>
          <w:b/>
          <w:color w:val="948A54" w:themeColor="background2" w:themeShade="80"/>
          <w:sz w:val="44"/>
        </w:rPr>
      </w:pPr>
      <w:r w:rsidRPr="00F231BF">
        <w:rPr>
          <w:rFonts w:asciiTheme="majorHAnsi" w:hAnsiTheme="majorHAnsi"/>
          <w:b/>
          <w:color w:val="948A54" w:themeColor="background2" w:themeShade="80"/>
          <w:sz w:val="44"/>
        </w:rPr>
        <w:t>201</w:t>
      </w:r>
      <w:r w:rsidR="009F0B3E" w:rsidRPr="00F231BF">
        <w:rPr>
          <w:rFonts w:asciiTheme="majorHAnsi" w:hAnsiTheme="majorHAnsi"/>
          <w:b/>
          <w:color w:val="948A54" w:themeColor="background2" w:themeShade="80"/>
          <w:sz w:val="44"/>
        </w:rPr>
        <w:t>9</w:t>
      </w:r>
      <w:r w:rsidRPr="00F231BF">
        <w:rPr>
          <w:rFonts w:asciiTheme="majorHAnsi" w:hAnsiTheme="majorHAnsi"/>
          <w:b/>
          <w:color w:val="948A54" w:themeColor="background2" w:themeShade="80"/>
          <w:sz w:val="44"/>
        </w:rPr>
        <w:t>.</w:t>
      </w:r>
      <w:r w:rsidR="00DD6268" w:rsidRPr="00F231BF">
        <w:rPr>
          <w:rFonts w:asciiTheme="majorHAnsi" w:hAnsiTheme="majorHAnsi"/>
          <w:b/>
          <w:color w:val="948A54" w:themeColor="background2" w:themeShade="80"/>
          <w:sz w:val="44"/>
        </w:rPr>
        <w:t xml:space="preserve"> </w:t>
      </w:r>
      <w:r w:rsidR="009F0B3E" w:rsidRPr="00F231BF">
        <w:rPr>
          <w:rFonts w:asciiTheme="majorHAnsi" w:hAnsiTheme="majorHAnsi"/>
          <w:b/>
          <w:color w:val="948A54" w:themeColor="background2" w:themeShade="80"/>
          <w:sz w:val="44"/>
        </w:rPr>
        <w:t>október 2-3</w:t>
      </w:r>
      <w:r w:rsidRPr="00F231BF">
        <w:rPr>
          <w:rFonts w:asciiTheme="majorHAnsi" w:hAnsiTheme="majorHAnsi"/>
          <w:b/>
          <w:color w:val="948A54" w:themeColor="background2" w:themeShade="80"/>
          <w:sz w:val="44"/>
        </w:rPr>
        <w:t>.</w:t>
      </w:r>
    </w:p>
    <w:p w:rsidR="000F0527" w:rsidRPr="00F231BF" w:rsidRDefault="009F0B3E" w:rsidP="0089268F">
      <w:pPr>
        <w:spacing w:line="240" w:lineRule="auto"/>
        <w:jc w:val="center"/>
        <w:rPr>
          <w:rFonts w:asciiTheme="majorHAnsi" w:hAnsiTheme="majorHAnsi"/>
          <w:b/>
          <w:color w:val="948A54" w:themeColor="background2" w:themeShade="80"/>
          <w:sz w:val="44"/>
        </w:rPr>
      </w:pPr>
      <w:proofErr w:type="gramStart"/>
      <w:r w:rsidRPr="00F231BF">
        <w:rPr>
          <w:rFonts w:asciiTheme="majorHAnsi" w:hAnsiTheme="majorHAnsi"/>
          <w:b/>
          <w:color w:val="948A54" w:themeColor="background2" w:themeShade="80"/>
          <w:sz w:val="44"/>
        </w:rPr>
        <w:t>a</w:t>
      </w:r>
      <w:proofErr w:type="gramEnd"/>
      <w:r w:rsidRPr="00F231BF">
        <w:rPr>
          <w:rFonts w:asciiTheme="majorHAnsi" w:hAnsiTheme="majorHAnsi"/>
          <w:b/>
          <w:color w:val="948A54" w:themeColor="background2" w:themeShade="80"/>
          <w:sz w:val="44"/>
        </w:rPr>
        <w:t xml:space="preserve"> Testnevelési Egyetem Campusán</w:t>
      </w:r>
    </w:p>
    <w:p w:rsidR="00DD6268" w:rsidRPr="00F231BF" w:rsidRDefault="000F0527" w:rsidP="0089268F">
      <w:pPr>
        <w:spacing w:line="240" w:lineRule="auto"/>
        <w:jc w:val="center"/>
        <w:rPr>
          <w:rFonts w:asciiTheme="majorHAnsi" w:hAnsiTheme="majorHAnsi"/>
          <w:b/>
          <w:color w:val="948A54" w:themeColor="background2" w:themeShade="80"/>
          <w:sz w:val="44"/>
        </w:rPr>
      </w:pPr>
      <w:r w:rsidRPr="00F231BF">
        <w:rPr>
          <w:rFonts w:asciiTheme="majorHAnsi" w:hAnsiTheme="majorHAnsi"/>
          <w:b/>
          <w:color w:val="948A54" w:themeColor="background2" w:themeShade="80"/>
          <w:sz w:val="44"/>
        </w:rPr>
        <w:t>Budapest</w:t>
      </w:r>
    </w:p>
    <w:p w:rsidR="00DD6268" w:rsidRPr="00F231BF" w:rsidRDefault="006C006B" w:rsidP="000F0527">
      <w:pPr>
        <w:jc w:val="center"/>
        <w:rPr>
          <w:rFonts w:asciiTheme="majorHAnsi" w:hAnsiTheme="majorHAnsi"/>
          <w:b/>
          <w:sz w:val="40"/>
        </w:rPr>
      </w:pPr>
      <w:r w:rsidRPr="00F231BF">
        <w:rPr>
          <w:rFonts w:asciiTheme="majorHAnsi" w:hAnsiTheme="majorHAnsi"/>
          <w:b/>
          <w:noProof/>
          <w:color w:val="FF0000"/>
          <w:sz w:val="40"/>
          <w:lang w:eastAsia="hu-HU"/>
        </w:rPr>
        <w:drawing>
          <wp:inline distT="0" distB="0" distL="0" distR="0" wp14:anchorId="08D6F9BF" wp14:editId="3A37BF79">
            <wp:extent cx="3196385" cy="2389734"/>
            <wp:effectExtent l="0" t="0" r="4445"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1293" cy="2393403"/>
                    </a:xfrm>
                    <a:prstGeom prst="rect">
                      <a:avLst/>
                    </a:prstGeom>
                    <a:noFill/>
                  </pic:spPr>
                </pic:pic>
              </a:graphicData>
            </a:graphic>
          </wp:inline>
        </w:drawing>
      </w:r>
    </w:p>
    <w:p w:rsidR="00DD6268" w:rsidRPr="00F231BF" w:rsidRDefault="004C4611" w:rsidP="000F0527">
      <w:pPr>
        <w:jc w:val="center"/>
        <w:rPr>
          <w:rFonts w:asciiTheme="majorHAnsi" w:hAnsiTheme="majorHAnsi"/>
          <w:b/>
          <w:color w:val="FF0000"/>
          <w:sz w:val="40"/>
        </w:rPr>
      </w:pPr>
      <w:r w:rsidRPr="00F231BF">
        <w:rPr>
          <w:rFonts w:asciiTheme="majorHAnsi" w:hAnsiTheme="majorHAnsi"/>
          <w:b/>
          <w:noProof/>
          <w:color w:val="FF0000"/>
          <w:sz w:val="40"/>
          <w:lang w:eastAsia="hu-HU"/>
        </w:rPr>
        <w:drawing>
          <wp:inline distT="0" distB="0" distL="0" distR="0" wp14:anchorId="78312434" wp14:editId="1046D7FA">
            <wp:extent cx="1989119" cy="1962150"/>
            <wp:effectExtent l="0" t="0" r="0" b="0"/>
            <wp:docPr id="8"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ép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91720" cy="1964716"/>
                    </a:xfrm>
                    <a:prstGeom prst="rect">
                      <a:avLst/>
                    </a:prstGeom>
                  </pic:spPr>
                </pic:pic>
              </a:graphicData>
            </a:graphic>
          </wp:inline>
        </w:drawing>
      </w:r>
      <w:r w:rsidRPr="00F231BF">
        <w:rPr>
          <w:rFonts w:asciiTheme="majorHAnsi" w:hAnsiTheme="majorHAnsi"/>
          <w:noProof/>
          <w:lang w:eastAsia="hu-HU"/>
        </w:rPr>
        <w:t xml:space="preserve"> </w:t>
      </w:r>
      <w:r w:rsidR="005434FB" w:rsidRPr="00F231BF">
        <w:rPr>
          <w:rFonts w:asciiTheme="majorHAnsi" w:hAnsiTheme="majorHAnsi"/>
          <w:noProof/>
          <w:lang w:eastAsia="hu-HU"/>
        </w:rPr>
        <w:drawing>
          <wp:inline distT="0" distB="0" distL="0" distR="0" wp14:anchorId="08D859AE" wp14:editId="6EF5231A">
            <wp:extent cx="2943524" cy="1960072"/>
            <wp:effectExtent l="0" t="0" r="0" b="254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0078" cy="1964436"/>
                    </a:xfrm>
                    <a:prstGeom prst="rect">
                      <a:avLst/>
                    </a:prstGeom>
                    <a:noFill/>
                  </pic:spPr>
                </pic:pic>
              </a:graphicData>
            </a:graphic>
          </wp:inline>
        </w:drawing>
      </w:r>
      <w:r w:rsidR="005434FB" w:rsidRPr="00F231BF">
        <w:rPr>
          <w:rFonts w:asciiTheme="majorHAnsi" w:hAnsiTheme="majorHAnsi"/>
          <w:noProof/>
          <w:lang w:eastAsia="hu-HU"/>
        </w:rPr>
        <w:t xml:space="preserve"> </w:t>
      </w:r>
    </w:p>
    <w:p w:rsidR="00FB18B7" w:rsidRDefault="00FB18B7">
      <w:pPr>
        <w:rPr>
          <w:rFonts w:asciiTheme="majorHAnsi" w:hAnsiTheme="majorHAnsi"/>
          <w:b/>
          <w:sz w:val="32"/>
        </w:rPr>
      </w:pPr>
    </w:p>
    <w:p w:rsidR="0050263B" w:rsidRPr="00F231BF" w:rsidRDefault="0050263B">
      <w:pPr>
        <w:rPr>
          <w:rFonts w:asciiTheme="majorHAnsi" w:hAnsiTheme="majorHAnsi"/>
          <w:b/>
          <w:sz w:val="32"/>
        </w:rPr>
      </w:pPr>
    </w:p>
    <w:p w:rsidR="00E14EF3" w:rsidRPr="00F231BF" w:rsidRDefault="00E14EF3" w:rsidP="00E14EF3">
      <w:pPr>
        <w:jc w:val="center"/>
        <w:rPr>
          <w:rFonts w:asciiTheme="majorHAnsi" w:hAnsiTheme="majorHAnsi"/>
          <w:b/>
          <w:sz w:val="32"/>
        </w:rPr>
      </w:pPr>
      <w:r w:rsidRPr="00F231BF">
        <w:rPr>
          <w:rFonts w:asciiTheme="majorHAnsi" w:hAnsiTheme="majorHAnsi"/>
          <w:b/>
          <w:sz w:val="32"/>
        </w:rPr>
        <w:lastRenderedPageBreak/>
        <w:t>MEGHÍVÓ</w:t>
      </w:r>
    </w:p>
    <w:p w:rsidR="00E14EF3" w:rsidRPr="00F231BF" w:rsidRDefault="00C726C8" w:rsidP="00E14EF3">
      <w:pPr>
        <w:spacing w:after="120" w:line="240" w:lineRule="auto"/>
        <w:jc w:val="center"/>
        <w:rPr>
          <w:rFonts w:asciiTheme="majorHAnsi" w:hAnsiTheme="majorHAnsi"/>
          <w:b/>
          <w:sz w:val="24"/>
        </w:rPr>
      </w:pPr>
      <w:r w:rsidRPr="00F231BF">
        <w:rPr>
          <w:rFonts w:asciiTheme="majorHAnsi" w:hAnsiTheme="majorHAnsi"/>
          <w:b/>
          <w:sz w:val="24"/>
        </w:rPr>
        <w:t>III</w:t>
      </w:r>
      <w:r w:rsidR="00CA0B8A" w:rsidRPr="00F231BF">
        <w:rPr>
          <w:rFonts w:asciiTheme="majorHAnsi" w:hAnsiTheme="majorHAnsi"/>
          <w:b/>
          <w:sz w:val="24"/>
        </w:rPr>
        <w:t xml:space="preserve">. </w:t>
      </w:r>
      <w:r w:rsidR="00E14EF3" w:rsidRPr="00F231BF">
        <w:rPr>
          <w:rFonts w:asciiTheme="majorHAnsi" w:hAnsiTheme="majorHAnsi"/>
          <w:b/>
          <w:sz w:val="24"/>
        </w:rPr>
        <w:t>Sport és Innováció Nemzetközi Konferencia</w:t>
      </w:r>
    </w:p>
    <w:p w:rsidR="00E14EF3" w:rsidRPr="00F231BF" w:rsidRDefault="009F0B3E" w:rsidP="00E14EF3">
      <w:pPr>
        <w:spacing w:after="120" w:line="240" w:lineRule="auto"/>
        <w:jc w:val="center"/>
        <w:rPr>
          <w:rFonts w:asciiTheme="majorHAnsi" w:hAnsiTheme="majorHAnsi"/>
          <w:b/>
          <w:sz w:val="24"/>
        </w:rPr>
      </w:pPr>
      <w:r w:rsidRPr="00F231BF">
        <w:rPr>
          <w:rFonts w:asciiTheme="majorHAnsi" w:hAnsiTheme="majorHAnsi"/>
          <w:b/>
          <w:sz w:val="24"/>
        </w:rPr>
        <w:t>T</w:t>
      </w:r>
      <w:r w:rsidR="00367BF1" w:rsidRPr="00F231BF">
        <w:rPr>
          <w:rFonts w:asciiTheme="majorHAnsi" w:hAnsiTheme="majorHAnsi"/>
          <w:b/>
          <w:sz w:val="24"/>
        </w:rPr>
        <w:t xml:space="preserve">estnevelési </w:t>
      </w:r>
      <w:r w:rsidRPr="00F231BF">
        <w:rPr>
          <w:rFonts w:asciiTheme="majorHAnsi" w:hAnsiTheme="majorHAnsi"/>
          <w:b/>
          <w:sz w:val="24"/>
        </w:rPr>
        <w:t>E</w:t>
      </w:r>
      <w:r w:rsidR="00367BF1" w:rsidRPr="00F231BF">
        <w:rPr>
          <w:rFonts w:asciiTheme="majorHAnsi" w:hAnsiTheme="majorHAnsi"/>
          <w:b/>
          <w:sz w:val="24"/>
        </w:rPr>
        <w:t>gyetem</w:t>
      </w:r>
      <w:r w:rsidR="00E14EF3" w:rsidRPr="00F231BF">
        <w:rPr>
          <w:rFonts w:asciiTheme="majorHAnsi" w:hAnsiTheme="majorHAnsi"/>
          <w:b/>
          <w:sz w:val="24"/>
        </w:rPr>
        <w:t xml:space="preserve">, </w:t>
      </w:r>
      <w:r w:rsidR="00367BF1" w:rsidRPr="00F231BF">
        <w:rPr>
          <w:rFonts w:asciiTheme="majorHAnsi" w:hAnsiTheme="majorHAnsi"/>
          <w:b/>
          <w:sz w:val="24"/>
        </w:rPr>
        <w:t xml:space="preserve">1123 </w:t>
      </w:r>
      <w:r w:rsidR="00E14EF3" w:rsidRPr="00F231BF">
        <w:rPr>
          <w:rFonts w:asciiTheme="majorHAnsi" w:hAnsiTheme="majorHAnsi"/>
          <w:b/>
          <w:sz w:val="24"/>
        </w:rPr>
        <w:t>Budapest</w:t>
      </w:r>
      <w:r w:rsidR="00367BF1" w:rsidRPr="00F231BF">
        <w:rPr>
          <w:rFonts w:asciiTheme="majorHAnsi" w:hAnsiTheme="majorHAnsi"/>
          <w:b/>
          <w:sz w:val="24"/>
        </w:rPr>
        <w:t>, Alkotás u. 44.</w:t>
      </w:r>
    </w:p>
    <w:p w:rsidR="00E14EF3" w:rsidRPr="00F231BF" w:rsidRDefault="00E14EF3" w:rsidP="00E14EF3">
      <w:pPr>
        <w:spacing w:after="120" w:line="240" w:lineRule="auto"/>
        <w:jc w:val="center"/>
        <w:rPr>
          <w:rFonts w:asciiTheme="majorHAnsi" w:hAnsiTheme="majorHAnsi"/>
          <w:b/>
          <w:sz w:val="24"/>
        </w:rPr>
      </w:pPr>
      <w:r w:rsidRPr="00F231BF">
        <w:rPr>
          <w:rFonts w:asciiTheme="majorHAnsi" w:hAnsiTheme="majorHAnsi"/>
          <w:b/>
          <w:sz w:val="24"/>
        </w:rPr>
        <w:t>201</w:t>
      </w:r>
      <w:r w:rsidR="009F0B3E" w:rsidRPr="00F231BF">
        <w:rPr>
          <w:rFonts w:asciiTheme="majorHAnsi" w:hAnsiTheme="majorHAnsi"/>
          <w:b/>
          <w:sz w:val="24"/>
        </w:rPr>
        <w:t>9</w:t>
      </w:r>
      <w:r w:rsidRPr="00F231BF">
        <w:rPr>
          <w:rFonts w:asciiTheme="majorHAnsi" w:hAnsiTheme="majorHAnsi"/>
          <w:b/>
          <w:sz w:val="24"/>
        </w:rPr>
        <w:t xml:space="preserve">. </w:t>
      </w:r>
      <w:r w:rsidR="009F0B3E" w:rsidRPr="00F231BF">
        <w:rPr>
          <w:rFonts w:asciiTheme="majorHAnsi" w:hAnsiTheme="majorHAnsi"/>
          <w:b/>
          <w:sz w:val="24"/>
        </w:rPr>
        <w:t>október</w:t>
      </w:r>
      <w:r w:rsidR="00367BF1" w:rsidRPr="00F231BF">
        <w:rPr>
          <w:rFonts w:asciiTheme="majorHAnsi" w:hAnsiTheme="majorHAnsi"/>
          <w:b/>
          <w:sz w:val="24"/>
        </w:rPr>
        <w:t xml:space="preserve"> </w:t>
      </w:r>
      <w:r w:rsidR="009F0B3E" w:rsidRPr="00F231BF">
        <w:rPr>
          <w:rFonts w:asciiTheme="majorHAnsi" w:hAnsiTheme="majorHAnsi"/>
          <w:b/>
          <w:sz w:val="24"/>
        </w:rPr>
        <w:t>2-3</w:t>
      </w:r>
      <w:r w:rsidRPr="00F231BF">
        <w:rPr>
          <w:rFonts w:asciiTheme="majorHAnsi" w:hAnsiTheme="majorHAnsi"/>
          <w:b/>
          <w:sz w:val="24"/>
        </w:rPr>
        <w:t>.</w:t>
      </w:r>
    </w:p>
    <w:p w:rsidR="00E14EF3" w:rsidRPr="00F231BF" w:rsidRDefault="00E14EF3" w:rsidP="00E14EF3">
      <w:pPr>
        <w:spacing w:line="240" w:lineRule="auto"/>
        <w:jc w:val="center"/>
        <w:rPr>
          <w:rFonts w:asciiTheme="majorHAnsi" w:hAnsiTheme="majorHAnsi"/>
          <w:sz w:val="32"/>
        </w:rPr>
      </w:pPr>
    </w:p>
    <w:p w:rsidR="00E14EF3" w:rsidRPr="00F231BF" w:rsidRDefault="00E14EF3" w:rsidP="00E14EF3">
      <w:pPr>
        <w:spacing w:line="240" w:lineRule="auto"/>
        <w:jc w:val="both"/>
        <w:rPr>
          <w:rFonts w:asciiTheme="majorHAnsi" w:hAnsiTheme="majorHAnsi"/>
        </w:rPr>
      </w:pPr>
      <w:r w:rsidRPr="00F231BF">
        <w:rPr>
          <w:rFonts w:asciiTheme="majorHAnsi" w:hAnsiTheme="majorHAnsi"/>
        </w:rPr>
        <w:t xml:space="preserve">A Testnevelési Egyetem (TE) </w:t>
      </w:r>
      <w:r w:rsidR="009F0B3E" w:rsidRPr="00F231BF">
        <w:rPr>
          <w:rFonts w:asciiTheme="majorHAnsi" w:hAnsiTheme="majorHAnsi"/>
        </w:rPr>
        <w:t>harmadik</w:t>
      </w:r>
      <w:r w:rsidRPr="00F231BF">
        <w:rPr>
          <w:rFonts w:asciiTheme="majorHAnsi" w:hAnsiTheme="majorHAnsi"/>
        </w:rPr>
        <w:t xml:space="preserve"> alkalommal </w:t>
      </w:r>
      <w:r w:rsidR="009F0B3E" w:rsidRPr="00F231BF">
        <w:rPr>
          <w:rFonts w:asciiTheme="majorHAnsi" w:hAnsiTheme="majorHAnsi"/>
        </w:rPr>
        <w:t>rendezi meg</w:t>
      </w:r>
      <w:r w:rsidRPr="00F231BF">
        <w:rPr>
          <w:rFonts w:asciiTheme="majorHAnsi" w:hAnsiTheme="majorHAnsi"/>
        </w:rPr>
        <w:t xml:space="preserve"> a</w:t>
      </w:r>
      <w:r w:rsidR="009F0B3E" w:rsidRPr="00F231BF">
        <w:rPr>
          <w:rFonts w:asciiTheme="majorHAnsi" w:hAnsiTheme="majorHAnsi"/>
        </w:rPr>
        <w:t>z</w:t>
      </w:r>
      <w:r w:rsidRPr="00F231BF">
        <w:rPr>
          <w:rFonts w:asciiTheme="majorHAnsi" w:hAnsiTheme="majorHAnsi"/>
        </w:rPr>
        <w:t xml:space="preserve"> innovációról és sportról szóló konferenci</w:t>
      </w:r>
      <w:r w:rsidR="009F0B3E" w:rsidRPr="00F231BF">
        <w:rPr>
          <w:rFonts w:asciiTheme="majorHAnsi" w:hAnsiTheme="majorHAnsi"/>
        </w:rPr>
        <w:t xml:space="preserve">át, melyen a sportszakemberek, sportolók, testnevelők, edzők és kutatók mellett a vállalati szféra is tájékozódhat a legkorszerűbb eszközökről, módszerekről, kutatási eredményekről és lehetőségekről egy magyar és angol nyelven tartott színes rendezvény keretében, valamint megismerhetik a sportinnovációhoz kapcsolódó termékeket és szolgáltatásokat, kiállítókat. A konferencia egy nemzetközi találkozási pont az </w:t>
      </w:r>
      <w:r w:rsidR="00367BF1" w:rsidRPr="00F231BF">
        <w:rPr>
          <w:rFonts w:asciiTheme="majorHAnsi" w:hAnsiTheme="majorHAnsi"/>
        </w:rPr>
        <w:t xml:space="preserve">egyetem </w:t>
      </w:r>
      <w:r w:rsidR="009F0B3E" w:rsidRPr="00F231BF">
        <w:rPr>
          <w:rFonts w:asciiTheme="majorHAnsi" w:hAnsiTheme="majorHAnsi"/>
        </w:rPr>
        <w:t xml:space="preserve">külföldi és magyar intézményi partnereinek és </w:t>
      </w:r>
      <w:proofErr w:type="spellStart"/>
      <w:r w:rsidR="009F0B3E" w:rsidRPr="00F231BF">
        <w:rPr>
          <w:rFonts w:asciiTheme="majorHAnsi" w:hAnsiTheme="majorHAnsi"/>
        </w:rPr>
        <w:t>networking</w:t>
      </w:r>
      <w:proofErr w:type="spellEnd"/>
      <w:r w:rsidR="009F0B3E" w:rsidRPr="00F231BF">
        <w:rPr>
          <w:rFonts w:asciiTheme="majorHAnsi" w:hAnsiTheme="majorHAnsi"/>
        </w:rPr>
        <w:t xml:space="preserve"> lehetőség azoknak, akik a</w:t>
      </w:r>
      <w:r w:rsidR="007500BB" w:rsidRPr="00F231BF">
        <w:rPr>
          <w:rFonts w:asciiTheme="majorHAnsi" w:hAnsiTheme="majorHAnsi"/>
        </w:rPr>
        <w:t xml:space="preserve"> tudomány, gyakorlati sportszakemberek, oktatók, edzők és cégek közti párbeszédet és tapasztalatcserét fontosnak tartják.</w:t>
      </w:r>
    </w:p>
    <w:p w:rsidR="00E14EF3" w:rsidRPr="00F231BF" w:rsidRDefault="00E14EF3" w:rsidP="00E14EF3">
      <w:pPr>
        <w:spacing w:line="240" w:lineRule="auto"/>
        <w:jc w:val="both"/>
        <w:rPr>
          <w:rFonts w:asciiTheme="majorHAnsi" w:hAnsiTheme="majorHAnsi"/>
        </w:rPr>
      </w:pPr>
      <w:r w:rsidRPr="00F231BF">
        <w:rPr>
          <w:rFonts w:asciiTheme="majorHAnsi" w:hAnsiTheme="majorHAnsi"/>
        </w:rPr>
        <w:t xml:space="preserve">A </w:t>
      </w:r>
      <w:r w:rsidR="007500BB" w:rsidRPr="00F231BF">
        <w:rPr>
          <w:rFonts w:asciiTheme="majorHAnsi" w:hAnsiTheme="majorHAnsi"/>
        </w:rPr>
        <w:t>3</w:t>
      </w:r>
      <w:r w:rsidRPr="00F231BF">
        <w:rPr>
          <w:rFonts w:asciiTheme="majorHAnsi" w:hAnsiTheme="majorHAnsi"/>
        </w:rPr>
        <w:t>. Sport és Innováció Nemzetközi Konferencia szervezői várják az innovációval kapcsolatos témákra vonatkozó javaslataikat, valamint az érdeklődő vállalati szervezeteket, sportszakembereket, oktatókat, edzőket és tudományos kutatókat, akik előadások, kerekasztal és kötetlen beszélgetések formájában is bemutathatják ötleteiket és tapasztalataikat.</w:t>
      </w:r>
    </w:p>
    <w:p w:rsidR="00E14EF3" w:rsidRPr="00F231BF" w:rsidRDefault="00E14EF3" w:rsidP="00E14EF3">
      <w:pPr>
        <w:spacing w:line="240" w:lineRule="auto"/>
        <w:jc w:val="both"/>
        <w:rPr>
          <w:rFonts w:asciiTheme="majorHAnsi" w:hAnsiTheme="majorHAnsi"/>
        </w:rPr>
      </w:pPr>
      <w:r w:rsidRPr="00F231BF">
        <w:rPr>
          <w:rFonts w:asciiTheme="majorHAnsi" w:hAnsiTheme="majorHAnsi"/>
        </w:rPr>
        <w:t xml:space="preserve">A jelentkezőknek további tájékoztatást nyújtunk a csatolt felhívásban, mely tartalmazza a határidőket és a jelentkezés módját is. </w:t>
      </w:r>
    </w:p>
    <w:p w:rsidR="00E14EF3" w:rsidRPr="00F231BF" w:rsidRDefault="00E14EF3" w:rsidP="00E14EF3">
      <w:pPr>
        <w:spacing w:line="240" w:lineRule="auto"/>
        <w:jc w:val="both"/>
        <w:rPr>
          <w:rFonts w:asciiTheme="majorHAnsi" w:hAnsiTheme="majorHAnsi"/>
        </w:rPr>
      </w:pPr>
      <w:r w:rsidRPr="00F231BF">
        <w:rPr>
          <w:rFonts w:asciiTheme="majorHAnsi" w:hAnsiTheme="majorHAnsi"/>
        </w:rPr>
        <w:t xml:space="preserve">A konferenciáról bővebb információért lépjen kapcsolatba a szervezőkkel az </w:t>
      </w:r>
      <w:r w:rsidRPr="00F231BF">
        <w:rPr>
          <w:rFonts w:asciiTheme="majorHAnsi" w:hAnsiTheme="majorHAnsi"/>
          <w:i/>
        </w:rPr>
        <w:t>international@tf.hu</w:t>
      </w:r>
      <w:r w:rsidRPr="00F231BF">
        <w:rPr>
          <w:rFonts w:asciiTheme="majorHAnsi" w:hAnsiTheme="majorHAnsi"/>
        </w:rPr>
        <w:t xml:space="preserve"> címen (az email tárgya: „</w:t>
      </w:r>
      <w:proofErr w:type="spellStart"/>
      <w:r w:rsidRPr="00F231BF">
        <w:rPr>
          <w:rFonts w:asciiTheme="majorHAnsi" w:hAnsiTheme="majorHAnsi"/>
        </w:rPr>
        <w:t>sportinno</w:t>
      </w:r>
      <w:proofErr w:type="spellEnd"/>
      <w:r w:rsidRPr="00F231BF">
        <w:rPr>
          <w:rFonts w:asciiTheme="majorHAnsi" w:hAnsiTheme="majorHAnsi"/>
        </w:rPr>
        <w:t>”).</w:t>
      </w:r>
    </w:p>
    <w:p w:rsidR="007500BB" w:rsidRPr="00F231BF" w:rsidRDefault="007500BB" w:rsidP="00E14EF3">
      <w:pPr>
        <w:spacing w:line="240" w:lineRule="auto"/>
        <w:jc w:val="both"/>
        <w:rPr>
          <w:rFonts w:asciiTheme="majorHAnsi" w:hAnsiTheme="majorHAnsi"/>
        </w:rPr>
      </w:pPr>
    </w:p>
    <w:p w:rsidR="00E14EF3" w:rsidRPr="00F231BF" w:rsidRDefault="00E14EF3" w:rsidP="001223E6">
      <w:pPr>
        <w:jc w:val="center"/>
        <w:rPr>
          <w:rFonts w:asciiTheme="majorHAnsi" w:hAnsiTheme="majorHAnsi"/>
          <w:b/>
        </w:rPr>
      </w:pPr>
      <w:r w:rsidRPr="00F231BF">
        <w:rPr>
          <w:rFonts w:asciiTheme="majorHAnsi" w:hAnsiTheme="majorHAnsi"/>
          <w:b/>
        </w:rPr>
        <w:t xml:space="preserve">Szeretettel várjuk Budapesten, a </w:t>
      </w:r>
      <w:r w:rsidR="00605B45" w:rsidRPr="00F231BF">
        <w:rPr>
          <w:rFonts w:asciiTheme="majorHAnsi" w:hAnsiTheme="majorHAnsi"/>
          <w:b/>
        </w:rPr>
        <w:t xml:space="preserve">3. </w:t>
      </w:r>
      <w:r w:rsidRPr="00F231BF">
        <w:rPr>
          <w:rFonts w:asciiTheme="majorHAnsi" w:hAnsiTheme="majorHAnsi"/>
          <w:b/>
        </w:rPr>
        <w:t>Sport és Innováció Konferencián, ahol a kutatók, sportszakemberek, edzők, oktatók és cégek köz</w:t>
      </w:r>
      <w:r w:rsidR="00FF7231" w:rsidRPr="00F231BF">
        <w:rPr>
          <w:rFonts w:asciiTheme="majorHAnsi" w:hAnsiTheme="majorHAnsi"/>
          <w:b/>
        </w:rPr>
        <w:t>ösen keresik a fejlődés útjait.</w:t>
      </w:r>
    </w:p>
    <w:p w:rsidR="006C006B" w:rsidRDefault="006C006B" w:rsidP="006C006B">
      <w:pPr>
        <w:jc w:val="center"/>
        <w:rPr>
          <w:rFonts w:asciiTheme="majorHAnsi" w:hAnsiTheme="majorHAnsi"/>
          <w:sz w:val="24"/>
        </w:rPr>
      </w:pPr>
    </w:p>
    <w:p w:rsidR="006C006B" w:rsidRPr="00F231BF" w:rsidRDefault="006C006B" w:rsidP="006C006B">
      <w:pPr>
        <w:jc w:val="center"/>
        <w:rPr>
          <w:rFonts w:asciiTheme="majorHAnsi" w:hAnsiTheme="majorHAnsi"/>
          <w:sz w:val="24"/>
        </w:rPr>
      </w:pPr>
      <w:r>
        <w:rPr>
          <w:rFonts w:asciiTheme="majorHAnsi" w:hAnsiTheme="majorHAnsi"/>
          <w:sz w:val="24"/>
        </w:rPr>
        <w:t>T</w:t>
      </w:r>
      <w:r w:rsidRPr="00F231BF">
        <w:rPr>
          <w:rFonts w:asciiTheme="majorHAnsi" w:hAnsiTheme="majorHAnsi"/>
          <w:sz w:val="24"/>
        </w:rPr>
        <w:t>isztelettel:</w:t>
      </w:r>
    </w:p>
    <w:p w:rsidR="00E14EF3" w:rsidRDefault="00E14EF3" w:rsidP="00E14EF3">
      <w:pPr>
        <w:jc w:val="center"/>
        <w:rPr>
          <w:rFonts w:asciiTheme="majorHAnsi" w:hAnsiTheme="majorHAnsi"/>
          <w:sz w:val="24"/>
        </w:rPr>
      </w:pPr>
      <w:r w:rsidRPr="00F231BF">
        <w:rPr>
          <w:rFonts w:asciiTheme="majorHAnsi" w:hAnsiTheme="majorHAnsi"/>
          <w:sz w:val="24"/>
        </w:rPr>
        <w:t>A</w:t>
      </w:r>
      <w:r w:rsidR="007500BB" w:rsidRPr="00F231BF">
        <w:rPr>
          <w:rFonts w:asciiTheme="majorHAnsi" w:hAnsiTheme="majorHAnsi"/>
          <w:sz w:val="24"/>
        </w:rPr>
        <w:t xml:space="preserve"> </w:t>
      </w:r>
      <w:r w:rsidR="00F41336">
        <w:rPr>
          <w:rFonts w:asciiTheme="majorHAnsi" w:hAnsiTheme="majorHAnsi"/>
          <w:sz w:val="24"/>
        </w:rPr>
        <w:t>K</w:t>
      </w:r>
      <w:r w:rsidR="00324877" w:rsidRPr="00F231BF">
        <w:rPr>
          <w:rFonts w:asciiTheme="majorHAnsi" w:hAnsiTheme="majorHAnsi"/>
          <w:sz w:val="24"/>
        </w:rPr>
        <w:t>onferencia</w:t>
      </w:r>
      <w:r w:rsidRPr="00F231BF">
        <w:rPr>
          <w:rFonts w:asciiTheme="majorHAnsi" w:hAnsiTheme="majorHAnsi"/>
          <w:sz w:val="24"/>
        </w:rPr>
        <w:t xml:space="preserve"> </w:t>
      </w:r>
      <w:r w:rsidR="00F41336">
        <w:rPr>
          <w:rFonts w:asciiTheme="majorHAnsi" w:hAnsiTheme="majorHAnsi"/>
          <w:sz w:val="24"/>
        </w:rPr>
        <w:t>S</w:t>
      </w:r>
      <w:r w:rsidRPr="00F231BF">
        <w:rPr>
          <w:rFonts w:asciiTheme="majorHAnsi" w:hAnsiTheme="majorHAnsi"/>
          <w:sz w:val="24"/>
        </w:rPr>
        <w:t>zervező</w:t>
      </w:r>
      <w:r w:rsidR="00685A4C" w:rsidRPr="00F231BF">
        <w:rPr>
          <w:rFonts w:asciiTheme="majorHAnsi" w:hAnsiTheme="majorHAnsi"/>
          <w:sz w:val="24"/>
        </w:rPr>
        <w:t>bizottsága</w:t>
      </w:r>
    </w:p>
    <w:p w:rsidR="00912211" w:rsidRDefault="00912211" w:rsidP="00E14EF3">
      <w:pPr>
        <w:jc w:val="center"/>
        <w:rPr>
          <w:rFonts w:asciiTheme="majorHAnsi" w:hAnsiTheme="majorHAnsi"/>
          <w:sz w:val="24"/>
        </w:rPr>
      </w:pPr>
    </w:p>
    <w:p w:rsidR="0050263B" w:rsidRDefault="0050263B" w:rsidP="00E14EF3">
      <w:pPr>
        <w:jc w:val="center"/>
        <w:rPr>
          <w:rFonts w:asciiTheme="majorHAnsi" w:hAnsiTheme="majorHAnsi"/>
          <w:sz w:val="24"/>
        </w:rPr>
      </w:pPr>
    </w:p>
    <w:p w:rsidR="0050263B" w:rsidRDefault="0050263B" w:rsidP="00E14EF3">
      <w:pPr>
        <w:jc w:val="center"/>
        <w:rPr>
          <w:rFonts w:asciiTheme="majorHAnsi" w:hAnsiTheme="majorHAnsi"/>
          <w:sz w:val="24"/>
        </w:rPr>
      </w:pPr>
    </w:p>
    <w:p w:rsidR="0050263B" w:rsidRDefault="0050263B" w:rsidP="00E14EF3">
      <w:pPr>
        <w:jc w:val="center"/>
        <w:rPr>
          <w:rFonts w:asciiTheme="majorHAnsi" w:hAnsiTheme="majorHAnsi"/>
          <w:sz w:val="24"/>
        </w:rPr>
      </w:pPr>
    </w:p>
    <w:p w:rsidR="0050263B" w:rsidRDefault="0050263B" w:rsidP="00E14EF3">
      <w:pPr>
        <w:jc w:val="center"/>
        <w:rPr>
          <w:rFonts w:asciiTheme="majorHAnsi" w:hAnsiTheme="majorHAnsi"/>
          <w:sz w:val="24"/>
        </w:rPr>
      </w:pPr>
    </w:p>
    <w:p w:rsidR="0050263B" w:rsidRPr="00F231BF" w:rsidRDefault="0050263B" w:rsidP="00E14EF3">
      <w:pPr>
        <w:jc w:val="center"/>
        <w:rPr>
          <w:rFonts w:asciiTheme="majorHAnsi" w:hAnsiTheme="majorHAnsi"/>
          <w:sz w:val="24"/>
        </w:rPr>
      </w:pPr>
    </w:p>
    <w:p w:rsidR="004455F1" w:rsidRDefault="00EF714D" w:rsidP="00BA6BC3">
      <w:pPr>
        <w:spacing w:line="240" w:lineRule="auto"/>
        <w:jc w:val="center"/>
        <w:rPr>
          <w:rFonts w:asciiTheme="majorHAnsi" w:hAnsiTheme="majorHAnsi"/>
          <w:i/>
          <w:sz w:val="24"/>
          <w:szCs w:val="24"/>
        </w:rPr>
      </w:pPr>
      <w:r w:rsidRPr="00F231BF">
        <w:rPr>
          <w:rFonts w:asciiTheme="majorHAnsi" w:hAnsiTheme="majorHAnsi"/>
          <w:i/>
          <w:noProof/>
          <w:sz w:val="24"/>
          <w:szCs w:val="24"/>
          <w:lang w:eastAsia="hu-HU"/>
        </w:rPr>
        <w:lastRenderedPageBreak/>
        <w:drawing>
          <wp:inline distT="0" distB="0" distL="0" distR="0" wp14:anchorId="7FC64D3B" wp14:editId="758DC7A4">
            <wp:extent cx="2981325" cy="198766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5630" cy="2003864"/>
                    </a:xfrm>
                    <a:prstGeom prst="rect">
                      <a:avLst/>
                    </a:prstGeom>
                    <a:noFill/>
                  </pic:spPr>
                </pic:pic>
              </a:graphicData>
            </a:graphic>
          </wp:inline>
        </w:drawing>
      </w:r>
    </w:p>
    <w:p w:rsidR="0050263B" w:rsidRPr="00F231BF" w:rsidRDefault="0050263B" w:rsidP="00BA6BC3">
      <w:pPr>
        <w:spacing w:line="240" w:lineRule="auto"/>
        <w:jc w:val="center"/>
        <w:rPr>
          <w:rFonts w:asciiTheme="majorHAnsi" w:hAnsiTheme="majorHAnsi"/>
          <w:i/>
          <w:sz w:val="24"/>
          <w:szCs w:val="24"/>
        </w:rPr>
      </w:pPr>
    </w:p>
    <w:p w:rsidR="0050263B" w:rsidRDefault="00DE0652" w:rsidP="00BA6BC3">
      <w:pPr>
        <w:spacing w:line="240" w:lineRule="auto"/>
        <w:jc w:val="both"/>
        <w:rPr>
          <w:rFonts w:asciiTheme="majorHAnsi" w:hAnsiTheme="majorHAnsi"/>
          <w:i/>
          <w:sz w:val="24"/>
        </w:rPr>
      </w:pPr>
      <w:r w:rsidRPr="00F231BF">
        <w:rPr>
          <w:rStyle w:val="Kiemels"/>
          <w:rFonts w:asciiTheme="majorHAnsi" w:hAnsiTheme="majorHAnsi"/>
          <w:sz w:val="24"/>
        </w:rPr>
        <w:t xml:space="preserve">„A </w:t>
      </w:r>
      <w:proofErr w:type="gramStart"/>
      <w:r w:rsidRPr="00F231BF">
        <w:rPr>
          <w:rStyle w:val="Kiemels"/>
          <w:rFonts w:asciiTheme="majorHAnsi" w:hAnsiTheme="majorHAnsi"/>
          <w:sz w:val="24"/>
        </w:rPr>
        <w:t>konferencia</w:t>
      </w:r>
      <w:proofErr w:type="gramEnd"/>
      <w:r w:rsidRPr="00F231BF">
        <w:rPr>
          <w:rStyle w:val="Kiemels"/>
          <w:rFonts w:asciiTheme="majorHAnsi" w:hAnsiTheme="majorHAnsi"/>
          <w:sz w:val="24"/>
        </w:rPr>
        <w:t xml:space="preserve"> kiváló alkalmat teremt a magyar sport társadalmi, gazdasági és kulturális értékeinek, fejlesztési lehetőségeinek bemutatására is. Bízom benne, hogy a résztvevők számtalan szakmai ismerettel, valamint kapcsolattal gazdagodva, tehetségüket, képességeiket, tudásukat kibontakoztatják és azokat maguk, valamint a sporttársadalom javára eredményesen kamatoztatják.” </w:t>
      </w:r>
      <w:r w:rsidRPr="00F231BF">
        <w:rPr>
          <w:rFonts w:asciiTheme="majorHAnsi" w:hAnsiTheme="majorHAnsi"/>
          <w:sz w:val="24"/>
        </w:rPr>
        <w:t xml:space="preserve">– </w:t>
      </w:r>
      <w:r w:rsidRPr="00F231BF">
        <w:rPr>
          <w:rFonts w:asciiTheme="majorHAnsi" w:hAnsiTheme="majorHAnsi"/>
          <w:i/>
          <w:sz w:val="24"/>
        </w:rPr>
        <w:t>Prof. Dr. h.</w:t>
      </w:r>
      <w:r w:rsidR="00367BF1" w:rsidRPr="00F231BF">
        <w:rPr>
          <w:rFonts w:asciiTheme="majorHAnsi" w:hAnsiTheme="majorHAnsi"/>
          <w:i/>
          <w:sz w:val="24"/>
        </w:rPr>
        <w:t xml:space="preserve"> </w:t>
      </w:r>
      <w:proofErr w:type="gramStart"/>
      <w:r w:rsidRPr="00F231BF">
        <w:rPr>
          <w:rFonts w:asciiTheme="majorHAnsi" w:hAnsiTheme="majorHAnsi"/>
          <w:i/>
          <w:sz w:val="24"/>
        </w:rPr>
        <w:t>c.</w:t>
      </w:r>
      <w:proofErr w:type="gramEnd"/>
      <w:r w:rsidRPr="00F231BF">
        <w:rPr>
          <w:rFonts w:asciiTheme="majorHAnsi" w:hAnsiTheme="majorHAnsi"/>
          <w:i/>
          <w:sz w:val="24"/>
        </w:rPr>
        <w:t xml:space="preserve"> Mocsai Lajos rektor</w:t>
      </w:r>
      <w:r w:rsidR="00367BF1" w:rsidRPr="00F231BF">
        <w:rPr>
          <w:rFonts w:asciiTheme="majorHAnsi" w:hAnsiTheme="majorHAnsi"/>
          <w:i/>
          <w:sz w:val="24"/>
        </w:rPr>
        <w:t>,</w:t>
      </w:r>
      <w:r w:rsidRPr="00F231BF">
        <w:rPr>
          <w:rFonts w:asciiTheme="majorHAnsi" w:hAnsiTheme="majorHAnsi"/>
          <w:i/>
          <w:sz w:val="24"/>
        </w:rPr>
        <w:t xml:space="preserve"> Testnevelési Egyetem</w:t>
      </w:r>
    </w:p>
    <w:p w:rsidR="0050263B" w:rsidRPr="00F231BF" w:rsidRDefault="0050263B" w:rsidP="00BA6BC3">
      <w:pPr>
        <w:spacing w:line="240" w:lineRule="auto"/>
        <w:jc w:val="both"/>
        <w:rPr>
          <w:rFonts w:asciiTheme="majorHAnsi" w:hAnsiTheme="majorHAnsi"/>
          <w:i/>
          <w:sz w:val="24"/>
        </w:rPr>
      </w:pPr>
    </w:p>
    <w:p w:rsidR="00CA0B8A" w:rsidRDefault="006C006B" w:rsidP="006C006B">
      <w:pPr>
        <w:spacing w:line="240" w:lineRule="auto"/>
        <w:jc w:val="center"/>
        <w:rPr>
          <w:rFonts w:asciiTheme="majorHAnsi" w:hAnsiTheme="majorHAnsi"/>
          <w:b/>
          <w:sz w:val="44"/>
        </w:rPr>
      </w:pPr>
      <w:r w:rsidRPr="00F231BF">
        <w:rPr>
          <w:rFonts w:asciiTheme="majorHAnsi" w:hAnsiTheme="majorHAnsi"/>
          <w:b/>
          <w:noProof/>
          <w:color w:val="FF0000"/>
          <w:sz w:val="40"/>
          <w:lang w:eastAsia="hu-HU"/>
        </w:rPr>
        <w:drawing>
          <wp:inline distT="0" distB="0" distL="0" distR="0" wp14:anchorId="7061025D" wp14:editId="54A48AF7">
            <wp:extent cx="3028950" cy="2173168"/>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6714" cy="2214612"/>
                    </a:xfrm>
                    <a:prstGeom prst="rect">
                      <a:avLst/>
                    </a:prstGeom>
                    <a:noFill/>
                  </pic:spPr>
                </pic:pic>
              </a:graphicData>
            </a:graphic>
          </wp:inline>
        </w:drawing>
      </w:r>
    </w:p>
    <w:p w:rsidR="0050263B" w:rsidRPr="00F231BF" w:rsidRDefault="0050263B" w:rsidP="006C006B">
      <w:pPr>
        <w:spacing w:line="240" w:lineRule="auto"/>
        <w:jc w:val="center"/>
        <w:rPr>
          <w:rFonts w:asciiTheme="majorHAnsi" w:hAnsiTheme="majorHAnsi"/>
          <w:b/>
          <w:sz w:val="44"/>
        </w:rPr>
      </w:pPr>
    </w:p>
    <w:p w:rsidR="007500BB" w:rsidRPr="0050263B" w:rsidRDefault="0050263B" w:rsidP="0050263B">
      <w:pPr>
        <w:jc w:val="both"/>
        <w:rPr>
          <w:rFonts w:asciiTheme="majorHAnsi" w:hAnsiTheme="majorHAnsi"/>
          <w:color w:val="FF0000"/>
          <w:sz w:val="40"/>
        </w:rPr>
      </w:pPr>
      <w:r w:rsidRPr="0050263B">
        <w:rPr>
          <w:rFonts w:asciiTheme="majorHAnsi" w:hAnsiTheme="majorHAnsi"/>
        </w:rPr>
        <w:t xml:space="preserve">A Sportinno2019 folytatja azt a hagyományt, hogy a sportági szakemberek, kutatók, oktatók, edzők és innovatív cégek közös térben oszthatják meg tudásukat, lehetőségeiket, termékeiket és a jövővel kapcsolatos elképzeléseiket hazai és nemzetközi szakemberekkel. Az idei </w:t>
      </w:r>
      <w:proofErr w:type="gramStart"/>
      <w:r w:rsidRPr="0050263B">
        <w:rPr>
          <w:rFonts w:asciiTheme="majorHAnsi" w:hAnsiTheme="majorHAnsi"/>
        </w:rPr>
        <w:t>konferencia</w:t>
      </w:r>
      <w:proofErr w:type="gramEnd"/>
      <w:r w:rsidRPr="0050263B">
        <w:rPr>
          <w:rFonts w:asciiTheme="majorHAnsi" w:hAnsiTheme="majorHAnsi"/>
        </w:rPr>
        <w:t xml:space="preserve"> néhány olyan területre világít rá kiemelt figyelemmel, melyek a mai </w:t>
      </w:r>
      <w:proofErr w:type="spellStart"/>
      <w:r w:rsidRPr="0050263B">
        <w:rPr>
          <w:rFonts w:asciiTheme="majorHAnsi" w:hAnsiTheme="majorHAnsi"/>
        </w:rPr>
        <w:t>technológiailag</w:t>
      </w:r>
      <w:proofErr w:type="spellEnd"/>
      <w:r w:rsidRPr="0050263B">
        <w:rPr>
          <w:rFonts w:asciiTheme="majorHAnsi" w:hAnsiTheme="majorHAnsi"/>
        </w:rPr>
        <w:t xml:space="preserve"> rohamosan</w:t>
      </w:r>
      <w:r w:rsidR="00640AD8">
        <w:rPr>
          <w:rFonts w:asciiTheme="majorHAnsi" w:hAnsiTheme="majorHAnsi"/>
        </w:rPr>
        <w:t xml:space="preserve"> fejlődő világban mutatja be a</w:t>
      </w:r>
      <w:r w:rsidRPr="0050263B">
        <w:rPr>
          <w:rFonts w:asciiTheme="majorHAnsi" w:hAnsiTheme="majorHAnsi"/>
        </w:rPr>
        <w:t xml:space="preserve"> sportolók, testmozgást végzők új lehetőségeit és összeköti a kutatás, felsőoktatás, ipar, szolgáltatások képviselőit az edzőkkel és sportolókkal. A sport újszerű társadalmi szerepvállalása mellett teret adunk annak, hogy a résztvevők számos megközelítésben megismerhessék a technológia előtérbe kerülését az edzésmódszerek, tehetségkiválasztás, teljesítménynövelés, rehabilitáció és prevenció, sportági fejlesztések, sportpszichológia, analitika, sportpedagógia, döntéstudomány és a sportlétesítmények </w:t>
      </w:r>
      <w:proofErr w:type="gramStart"/>
      <w:r w:rsidRPr="0050263B">
        <w:rPr>
          <w:rFonts w:asciiTheme="majorHAnsi" w:hAnsiTheme="majorHAnsi"/>
        </w:rPr>
        <w:t>menedzselése</w:t>
      </w:r>
      <w:proofErr w:type="gramEnd"/>
      <w:r w:rsidRPr="0050263B">
        <w:rPr>
          <w:rFonts w:asciiTheme="majorHAnsi" w:hAnsiTheme="majorHAnsi"/>
        </w:rPr>
        <w:t xml:space="preserve"> és biztonságtechnikája terén, például a </w:t>
      </w:r>
      <w:proofErr w:type="spellStart"/>
      <w:r w:rsidRPr="0050263B">
        <w:rPr>
          <w:rFonts w:asciiTheme="majorHAnsi" w:hAnsiTheme="majorHAnsi"/>
        </w:rPr>
        <w:t>dróntechnika</w:t>
      </w:r>
      <w:proofErr w:type="spellEnd"/>
      <w:r w:rsidRPr="0050263B">
        <w:rPr>
          <w:rFonts w:asciiTheme="majorHAnsi" w:hAnsiTheme="majorHAnsi"/>
        </w:rPr>
        <w:t xml:space="preserve"> felhasználásában az edzéseken. Érdekesnek ígérkező </w:t>
      </w:r>
      <w:proofErr w:type="spellStart"/>
      <w:r w:rsidRPr="0050263B">
        <w:rPr>
          <w:rFonts w:asciiTheme="majorHAnsi" w:hAnsiTheme="majorHAnsi"/>
        </w:rPr>
        <w:t>workshop</w:t>
      </w:r>
      <w:proofErr w:type="spellEnd"/>
      <w:r w:rsidRPr="0050263B">
        <w:rPr>
          <w:rFonts w:asciiTheme="majorHAnsi" w:hAnsiTheme="majorHAnsi"/>
        </w:rPr>
        <w:t xml:space="preserve"> lesz a verseny, versengés pszichológiája is. Az Egyetem nemzeti </w:t>
      </w:r>
      <w:proofErr w:type="gramStart"/>
      <w:r w:rsidRPr="0050263B">
        <w:rPr>
          <w:rFonts w:asciiTheme="majorHAnsi" w:hAnsiTheme="majorHAnsi"/>
        </w:rPr>
        <w:t>missziójának</w:t>
      </w:r>
      <w:proofErr w:type="gramEnd"/>
      <w:r w:rsidRPr="0050263B">
        <w:rPr>
          <w:rFonts w:asciiTheme="majorHAnsi" w:hAnsiTheme="majorHAnsi"/>
        </w:rPr>
        <w:t xml:space="preserve"> megfelelően a rekreációs és preventív, egészségmegőrző testmozgás és életmód új módszerei, lehetőségei csakúgy fókuszban lesznek, mint a professzionális sportolókat támogató humán erőforrás és technológiai rendszerek. Figyelmet kap a sportszövetségek és klubok működésének és </w:t>
      </w:r>
      <w:proofErr w:type="gramStart"/>
      <w:r w:rsidRPr="0050263B">
        <w:rPr>
          <w:rFonts w:asciiTheme="majorHAnsi" w:hAnsiTheme="majorHAnsi"/>
        </w:rPr>
        <w:t>finanszírozásának</w:t>
      </w:r>
      <w:proofErr w:type="gramEnd"/>
      <w:r w:rsidRPr="0050263B">
        <w:rPr>
          <w:rFonts w:asciiTheme="majorHAnsi" w:hAnsiTheme="majorHAnsi"/>
        </w:rPr>
        <w:t xml:space="preserve"> aktuális kérdései, az olimpiai felkészülés modern módszerei és nem utolsó sorban lesz szó az E-sportról, és az ahhoz kapcsolódó jelenségekről is.</w:t>
      </w:r>
      <w:r w:rsidR="005434FB" w:rsidRPr="0050263B">
        <w:rPr>
          <w:rFonts w:asciiTheme="majorHAnsi" w:hAnsiTheme="majorHAnsi"/>
        </w:rPr>
        <w:t xml:space="preserve"> </w:t>
      </w:r>
      <w:r w:rsidR="007500BB" w:rsidRPr="0050263B">
        <w:rPr>
          <w:rFonts w:asciiTheme="majorHAnsi" w:hAnsiTheme="majorHAnsi"/>
          <w:color w:val="FF0000"/>
          <w:sz w:val="40"/>
        </w:rPr>
        <w:br w:type="page"/>
      </w:r>
    </w:p>
    <w:p w:rsidR="00FB18B7" w:rsidRPr="002B2C87" w:rsidRDefault="00C726C8" w:rsidP="00FB18B7">
      <w:pPr>
        <w:spacing w:after="120" w:line="240" w:lineRule="auto"/>
        <w:jc w:val="center"/>
        <w:rPr>
          <w:rFonts w:asciiTheme="majorHAnsi" w:hAnsiTheme="majorHAnsi"/>
          <w:b/>
        </w:rPr>
      </w:pPr>
      <w:r w:rsidRPr="002B2C87">
        <w:rPr>
          <w:rFonts w:asciiTheme="majorHAnsi" w:hAnsiTheme="majorHAnsi"/>
          <w:b/>
        </w:rPr>
        <w:lastRenderedPageBreak/>
        <w:t>III</w:t>
      </w:r>
      <w:r w:rsidR="00FB18B7" w:rsidRPr="002B2C87">
        <w:rPr>
          <w:rFonts w:asciiTheme="majorHAnsi" w:hAnsiTheme="majorHAnsi"/>
          <w:b/>
        </w:rPr>
        <w:t>. Sport és Innováció Nemzetközi Konferencia</w:t>
      </w:r>
    </w:p>
    <w:p w:rsidR="00FB18B7" w:rsidRPr="002B2C87" w:rsidRDefault="00FB18B7" w:rsidP="00FB18B7">
      <w:pPr>
        <w:spacing w:after="120" w:line="240" w:lineRule="auto"/>
        <w:jc w:val="center"/>
        <w:rPr>
          <w:rFonts w:asciiTheme="majorHAnsi" w:hAnsiTheme="majorHAnsi"/>
        </w:rPr>
      </w:pPr>
      <w:r w:rsidRPr="002B2C87">
        <w:rPr>
          <w:rFonts w:asciiTheme="majorHAnsi" w:hAnsiTheme="majorHAnsi"/>
        </w:rPr>
        <w:t>2019. október 2-3.</w:t>
      </w:r>
    </w:p>
    <w:p w:rsidR="00FB18B7" w:rsidRPr="002B2C87" w:rsidRDefault="00FB18B7" w:rsidP="00F231BF">
      <w:pPr>
        <w:spacing w:line="240" w:lineRule="auto"/>
        <w:jc w:val="center"/>
        <w:rPr>
          <w:rFonts w:asciiTheme="majorHAnsi" w:hAnsiTheme="majorHAnsi"/>
        </w:rPr>
      </w:pPr>
      <w:r w:rsidRPr="002B2C87">
        <w:rPr>
          <w:rFonts w:asciiTheme="majorHAnsi" w:hAnsiTheme="majorHAnsi"/>
        </w:rPr>
        <w:t>Testnevelési Egyetem, Budapest</w:t>
      </w:r>
    </w:p>
    <w:p w:rsidR="00FB18B7" w:rsidRPr="002B2C87" w:rsidRDefault="00FB18B7" w:rsidP="00475A21">
      <w:pPr>
        <w:spacing w:line="240" w:lineRule="auto"/>
        <w:jc w:val="both"/>
        <w:rPr>
          <w:rFonts w:asciiTheme="majorHAnsi" w:hAnsiTheme="majorHAnsi"/>
          <w:b/>
          <w:color w:val="C00000"/>
        </w:rPr>
      </w:pPr>
      <w:r w:rsidRPr="002B2C87">
        <w:rPr>
          <w:rFonts w:asciiTheme="majorHAnsi" w:hAnsiTheme="majorHAnsi"/>
        </w:rPr>
        <w:t xml:space="preserve">Tisztelettel meghívjuk a Testnevelési Egyetem szervezésében megrendezett </w:t>
      </w:r>
      <w:r w:rsidRPr="002B2C87">
        <w:rPr>
          <w:rFonts w:asciiTheme="majorHAnsi" w:hAnsiTheme="majorHAnsi"/>
          <w:b/>
        </w:rPr>
        <w:t>III. Sport és Innováció Nemzetközi Konferenciá</w:t>
      </w:r>
      <w:r w:rsidRPr="002B2C87">
        <w:rPr>
          <w:rFonts w:asciiTheme="majorHAnsi" w:hAnsiTheme="majorHAnsi"/>
        </w:rPr>
        <w:t>ra. A magyar és angol nyelvű nemzetközi tudományos rendezvény célja, hogy ösztönözzük újabb kreatív ötletek megvalósulását és innovációvá válását. A magyar sportszférában és a világon zajló versenyben, különösen az olimpiai eredményesség fokozásával kapcsolatos feladatokban most szélesebb nemzetközi tudományos és szakmai spektrumban szeretnénk lehetőséget biztosítani tapasztalatcserére és tudás-transzferre. A konferencia tárgyalja a sport innovatív társadalmi szerepét, ismerteti a legjobb gyakorlatokat, ajánlásokat tesz, hogy kerüljön be az innovatív megközelítés a sportági tervezési metódusba és a megvalósítás gyakorlatába, egészen a sportegyesüle</w:t>
      </w:r>
      <w:r w:rsidRPr="002B2C87">
        <w:rPr>
          <w:rFonts w:asciiTheme="majorHAnsi" w:hAnsiTheme="majorHAnsi"/>
          <w:color w:val="000000" w:themeColor="text1"/>
        </w:rPr>
        <w:t xml:space="preserve">ti szintű átalakításig. </w:t>
      </w:r>
      <w:r w:rsidRPr="002B2C87">
        <w:rPr>
          <w:rFonts w:asciiTheme="majorHAnsi" w:hAnsiTheme="majorHAnsi"/>
          <w:b/>
          <w:color w:val="000000" w:themeColor="text1"/>
        </w:rPr>
        <w:t xml:space="preserve">Az idei konferencián kiemelt hangsúlyt kap a </w:t>
      </w:r>
      <w:r w:rsidR="00367BF1" w:rsidRPr="002B2C87">
        <w:rPr>
          <w:rFonts w:asciiTheme="majorHAnsi" w:hAnsiTheme="majorHAnsi"/>
          <w:b/>
          <w:color w:val="000000" w:themeColor="text1"/>
        </w:rPr>
        <w:t xml:space="preserve">primer </w:t>
      </w:r>
      <w:r w:rsidRPr="002B2C87">
        <w:rPr>
          <w:rFonts w:asciiTheme="majorHAnsi" w:hAnsiTheme="majorHAnsi"/>
          <w:b/>
          <w:color w:val="000000" w:themeColor="text1"/>
        </w:rPr>
        <w:t xml:space="preserve">prevenció, a sport életmód és életminőség javító szerepe, a teljesítménydiagnosztika, informatika/digitális technika és analitika, valamint </w:t>
      </w:r>
      <w:r w:rsidR="00367BF1" w:rsidRPr="002B2C87">
        <w:rPr>
          <w:rFonts w:asciiTheme="majorHAnsi" w:hAnsiTheme="majorHAnsi"/>
          <w:b/>
          <w:color w:val="000000" w:themeColor="text1"/>
        </w:rPr>
        <w:t xml:space="preserve">a </w:t>
      </w:r>
      <w:proofErr w:type="spellStart"/>
      <w:r w:rsidRPr="002B2C87">
        <w:rPr>
          <w:rFonts w:asciiTheme="majorHAnsi" w:hAnsiTheme="majorHAnsi"/>
          <w:b/>
          <w:color w:val="000000" w:themeColor="text1"/>
        </w:rPr>
        <w:t>dróntechnológia</w:t>
      </w:r>
      <w:proofErr w:type="spellEnd"/>
      <w:r w:rsidRPr="002B2C87">
        <w:rPr>
          <w:rFonts w:asciiTheme="majorHAnsi" w:hAnsiTheme="majorHAnsi"/>
          <w:b/>
          <w:color w:val="000000" w:themeColor="text1"/>
        </w:rPr>
        <w:t xml:space="preserve"> szerepe a modern edzéskövetésben</w:t>
      </w:r>
      <w:r w:rsidRPr="002B2C87">
        <w:rPr>
          <w:rFonts w:asciiTheme="majorHAnsi" w:hAnsiTheme="majorHAnsi"/>
          <w:color w:val="000000" w:themeColor="text1"/>
        </w:rPr>
        <w:t>. Kiváló előadókk</w:t>
      </w:r>
      <w:r w:rsidRPr="002B2C87">
        <w:rPr>
          <w:rFonts w:asciiTheme="majorHAnsi" w:hAnsiTheme="majorHAnsi"/>
        </w:rPr>
        <w:t xml:space="preserve">al, izgalmas </w:t>
      </w:r>
      <w:proofErr w:type="spellStart"/>
      <w:r w:rsidRPr="002B2C87">
        <w:rPr>
          <w:rFonts w:asciiTheme="majorHAnsi" w:hAnsiTheme="majorHAnsi"/>
        </w:rPr>
        <w:t>workshopokkal</w:t>
      </w:r>
      <w:proofErr w:type="spellEnd"/>
      <w:r w:rsidRPr="002B2C87">
        <w:rPr>
          <w:rFonts w:asciiTheme="majorHAnsi" w:hAnsiTheme="majorHAnsi"/>
        </w:rPr>
        <w:t xml:space="preserve"> és kerekasztal-beszélgetésekkel szeretnénk áttekinteni a sportinnováció teljes spektrumát és lehetőséget adni a sportszakembereknek nézeteik ütköztetésére. A szervezők várják az innovatív szellemű edzőket, sportszakembereket, de természetesen a nyitott, újításokat beépíteni akaró és tudó testnevelőket is. Lehetőséget adunk az üzleti élet képviselőivel való találkozásra a kutatóknak és sportszakembereknek határon innen és túlról is.</w:t>
      </w:r>
    </w:p>
    <w:p w:rsidR="00FB18B7" w:rsidRPr="002B2C87" w:rsidRDefault="00FB18B7" w:rsidP="00FB18B7">
      <w:pPr>
        <w:jc w:val="both"/>
        <w:rPr>
          <w:rFonts w:asciiTheme="majorHAnsi" w:hAnsiTheme="majorHAnsi"/>
        </w:rPr>
      </w:pPr>
      <w:r w:rsidRPr="002B2C87">
        <w:rPr>
          <w:rFonts w:asciiTheme="majorHAnsi" w:hAnsiTheme="majorHAnsi"/>
          <w:b/>
        </w:rPr>
        <w:t>ABSZTRAKT</w:t>
      </w:r>
      <w:r w:rsidRPr="002B2C87">
        <w:rPr>
          <w:rFonts w:asciiTheme="majorHAnsi" w:hAnsiTheme="majorHAnsi"/>
        </w:rPr>
        <w:t xml:space="preserve">OKAT, egy </w:t>
      </w:r>
      <w:r w:rsidR="00BF7C9A">
        <w:rPr>
          <w:rFonts w:asciiTheme="majorHAnsi" w:hAnsiTheme="majorHAnsi"/>
        </w:rPr>
        <w:t>15</w:t>
      </w:r>
      <w:r w:rsidRPr="002B2C87">
        <w:rPr>
          <w:rFonts w:asciiTheme="majorHAnsi" w:hAnsiTheme="majorHAnsi"/>
        </w:rPr>
        <w:t xml:space="preserve"> perces magyar vagy angol nyelvű előadáshoz 2019. június </w:t>
      </w:r>
      <w:r w:rsidR="00782BE2">
        <w:rPr>
          <w:rFonts w:asciiTheme="majorHAnsi" w:hAnsiTheme="majorHAnsi"/>
        </w:rPr>
        <w:t>30</w:t>
      </w:r>
      <w:r w:rsidRPr="002B2C87">
        <w:rPr>
          <w:rFonts w:asciiTheme="majorHAnsi" w:hAnsiTheme="majorHAnsi"/>
        </w:rPr>
        <w:t>-ig várunk az</w:t>
      </w:r>
      <w:hyperlink r:id="rId14" w:history="1"/>
      <w:r w:rsidRPr="002B2C87">
        <w:rPr>
          <w:rStyle w:val="apple-converted-space"/>
          <w:rFonts w:asciiTheme="majorHAnsi" w:hAnsiTheme="majorHAnsi"/>
          <w:color w:val="222222"/>
          <w:shd w:val="clear" w:color="auto" w:fill="FFFFFF"/>
        </w:rPr>
        <w:t xml:space="preserve"> </w:t>
      </w:r>
      <w:hyperlink r:id="rId15" w:history="1">
        <w:r w:rsidRPr="002B2C87">
          <w:rPr>
            <w:rStyle w:val="Hiperhivatkozs"/>
            <w:rFonts w:asciiTheme="majorHAnsi" w:hAnsiTheme="majorHAnsi"/>
            <w:shd w:val="clear" w:color="auto" w:fill="FFFFFF"/>
          </w:rPr>
          <w:t>international@tf.hu</w:t>
        </w:r>
      </w:hyperlink>
      <w:r w:rsidRPr="002B2C87">
        <w:rPr>
          <w:rFonts w:asciiTheme="majorHAnsi" w:hAnsiTheme="majorHAnsi"/>
        </w:rPr>
        <w:t xml:space="preserve"> címre. Panel/kerekasztal beszélgetések témájára és moderátorára javaslatokat fogadunk 2019. </w:t>
      </w:r>
      <w:r w:rsidR="00782BE2">
        <w:rPr>
          <w:rFonts w:asciiTheme="majorHAnsi" w:hAnsiTheme="majorHAnsi"/>
        </w:rPr>
        <w:t>június</w:t>
      </w:r>
      <w:r w:rsidRPr="002B2C87">
        <w:rPr>
          <w:rFonts w:asciiTheme="majorHAnsi" w:hAnsiTheme="majorHAnsi"/>
        </w:rPr>
        <w:t xml:space="preserve"> </w:t>
      </w:r>
      <w:r w:rsidR="00BF7C9A">
        <w:rPr>
          <w:rFonts w:asciiTheme="majorHAnsi" w:hAnsiTheme="majorHAnsi"/>
        </w:rPr>
        <w:t>20</w:t>
      </w:r>
      <w:r w:rsidRPr="002B2C87">
        <w:rPr>
          <w:rFonts w:asciiTheme="majorHAnsi" w:hAnsiTheme="majorHAnsi"/>
        </w:rPr>
        <w:t>-ig. Kérjük, az email tárgyában jelölje meg: „</w:t>
      </w:r>
      <w:proofErr w:type="spellStart"/>
      <w:r w:rsidRPr="002B2C87">
        <w:rPr>
          <w:rFonts w:asciiTheme="majorHAnsi" w:hAnsiTheme="majorHAnsi"/>
        </w:rPr>
        <w:t>Sportinno</w:t>
      </w:r>
      <w:proofErr w:type="spellEnd"/>
      <w:r w:rsidRPr="002B2C87">
        <w:rPr>
          <w:rFonts w:asciiTheme="majorHAnsi" w:hAnsiTheme="majorHAnsi"/>
        </w:rPr>
        <w:t xml:space="preserve"> </w:t>
      </w:r>
      <w:proofErr w:type="spellStart"/>
      <w:r w:rsidRPr="002B2C87">
        <w:rPr>
          <w:rFonts w:asciiTheme="majorHAnsi" w:hAnsiTheme="majorHAnsi"/>
        </w:rPr>
        <w:t>reg</w:t>
      </w:r>
      <w:proofErr w:type="spellEnd"/>
      <w:r w:rsidRPr="002B2C87">
        <w:rPr>
          <w:rFonts w:asciiTheme="majorHAnsi" w:hAnsiTheme="majorHAnsi"/>
        </w:rPr>
        <w:t>”. Kérjük, jelentkezésében adja meg az alábbi adatokat:</w:t>
      </w:r>
    </w:p>
    <w:p w:rsidR="00FB18B7" w:rsidRPr="002B2C87" w:rsidRDefault="00FB18B7" w:rsidP="00FB18B7">
      <w:pPr>
        <w:pStyle w:val="Listaszerbekezds"/>
        <w:numPr>
          <w:ilvl w:val="0"/>
          <w:numId w:val="1"/>
        </w:numPr>
        <w:shd w:val="clear" w:color="auto" w:fill="FFFFFF"/>
        <w:spacing w:after="0" w:line="240" w:lineRule="auto"/>
        <w:rPr>
          <w:rFonts w:asciiTheme="majorHAnsi" w:eastAsia="Times New Roman" w:hAnsiTheme="majorHAnsi" w:cs="Calibri"/>
          <w:color w:val="222222"/>
        </w:rPr>
      </w:pPr>
      <w:r w:rsidRPr="002B2C87">
        <w:rPr>
          <w:rFonts w:asciiTheme="majorHAnsi" w:eastAsia="Times New Roman" w:hAnsiTheme="majorHAnsi" w:cs="Calibri"/>
          <w:color w:val="222222"/>
        </w:rPr>
        <w:t>az előadó t</w:t>
      </w:r>
      <w:r w:rsidR="00640AD8">
        <w:rPr>
          <w:rFonts w:asciiTheme="majorHAnsi" w:eastAsia="Times New Roman" w:hAnsiTheme="majorHAnsi" w:cs="Calibri"/>
          <w:color w:val="222222"/>
        </w:rPr>
        <w:t>eljes neve, intézménye</w:t>
      </w:r>
      <w:r w:rsidRPr="002B2C87">
        <w:rPr>
          <w:rFonts w:asciiTheme="majorHAnsi" w:eastAsia="Times New Roman" w:hAnsiTheme="majorHAnsi" w:cs="Calibri"/>
          <w:color w:val="222222"/>
        </w:rPr>
        <w:t>, email címe</w:t>
      </w:r>
    </w:p>
    <w:p w:rsidR="00FB18B7" w:rsidRPr="002B2C87" w:rsidRDefault="00FB18B7" w:rsidP="00FB18B7">
      <w:pPr>
        <w:pStyle w:val="Listaszerbekezds"/>
        <w:numPr>
          <w:ilvl w:val="0"/>
          <w:numId w:val="1"/>
        </w:numPr>
        <w:shd w:val="clear" w:color="auto" w:fill="FFFFFF"/>
        <w:spacing w:after="0" w:line="240" w:lineRule="auto"/>
        <w:rPr>
          <w:rFonts w:asciiTheme="majorHAnsi" w:eastAsia="Times New Roman" w:hAnsiTheme="majorHAnsi" w:cs="Times New Roman"/>
          <w:color w:val="222222"/>
        </w:rPr>
      </w:pPr>
      <w:r w:rsidRPr="002B2C87">
        <w:rPr>
          <w:rFonts w:asciiTheme="majorHAnsi" w:eastAsia="Times New Roman" w:hAnsiTheme="majorHAnsi" w:cs="Times New Roman"/>
          <w:color w:val="222222"/>
        </w:rPr>
        <w:t>az előadás tervezett címe magyar és angol nyelven</w:t>
      </w:r>
    </w:p>
    <w:p w:rsidR="00FB18B7" w:rsidRPr="002B2C87" w:rsidRDefault="00FB18B7" w:rsidP="00FB18B7">
      <w:pPr>
        <w:pStyle w:val="Listaszerbekezds"/>
        <w:numPr>
          <w:ilvl w:val="0"/>
          <w:numId w:val="1"/>
        </w:numPr>
        <w:shd w:val="clear" w:color="auto" w:fill="FFFFFF"/>
        <w:spacing w:after="0" w:line="240" w:lineRule="auto"/>
        <w:rPr>
          <w:rFonts w:asciiTheme="majorHAnsi" w:eastAsia="Times New Roman" w:hAnsiTheme="majorHAnsi" w:cs="Calibri"/>
          <w:color w:val="222222"/>
        </w:rPr>
      </w:pPr>
      <w:r w:rsidRPr="002B2C87">
        <w:rPr>
          <w:rFonts w:asciiTheme="majorHAnsi" w:eastAsia="Times New Roman" w:hAnsiTheme="majorHAnsi" w:cs="Calibri"/>
          <w:color w:val="222222"/>
        </w:rPr>
        <w:t xml:space="preserve">az előadás absztraktja (350 szó) </w:t>
      </w:r>
      <w:r w:rsidRPr="002B2C87">
        <w:rPr>
          <w:rFonts w:asciiTheme="majorHAnsi" w:eastAsia="Times New Roman" w:hAnsiTheme="majorHAnsi" w:cs="Times New Roman"/>
          <w:color w:val="222222"/>
        </w:rPr>
        <w:t>magyar és angol nyelven, 3-5 kulcskifejezéssel</w:t>
      </w:r>
    </w:p>
    <w:p w:rsidR="00FB18B7" w:rsidRPr="002B2C87" w:rsidRDefault="00FB18B7" w:rsidP="00FB18B7">
      <w:pPr>
        <w:pStyle w:val="Listaszerbekezds"/>
        <w:numPr>
          <w:ilvl w:val="0"/>
          <w:numId w:val="1"/>
        </w:numPr>
        <w:shd w:val="clear" w:color="auto" w:fill="FFFFFF"/>
        <w:spacing w:after="0" w:line="240" w:lineRule="auto"/>
        <w:rPr>
          <w:rFonts w:asciiTheme="majorHAnsi" w:eastAsia="Times New Roman" w:hAnsiTheme="majorHAnsi" w:cs="Times New Roman"/>
          <w:color w:val="222222"/>
        </w:rPr>
      </w:pPr>
      <w:r w:rsidRPr="002B2C87">
        <w:rPr>
          <w:rFonts w:asciiTheme="majorHAnsi" w:eastAsia="Times New Roman" w:hAnsiTheme="majorHAnsi" w:cs="Calibri"/>
          <w:color w:val="222222"/>
        </w:rPr>
        <w:t>szüksége van-e projektorra, Internet hozzáférés</w:t>
      </w:r>
    </w:p>
    <w:p w:rsidR="00FB18B7" w:rsidRPr="002B2C87" w:rsidRDefault="00FB18B7" w:rsidP="00FB18B7">
      <w:pPr>
        <w:pStyle w:val="Listaszerbekezds"/>
        <w:numPr>
          <w:ilvl w:val="0"/>
          <w:numId w:val="1"/>
        </w:numPr>
        <w:shd w:val="clear" w:color="auto" w:fill="FFFFFF"/>
        <w:spacing w:after="0" w:line="240" w:lineRule="auto"/>
        <w:rPr>
          <w:rFonts w:asciiTheme="majorHAnsi" w:eastAsia="Times New Roman" w:hAnsiTheme="majorHAnsi" w:cs="Calibri"/>
          <w:color w:val="222222"/>
        </w:rPr>
      </w:pPr>
      <w:r w:rsidRPr="002B2C87">
        <w:rPr>
          <w:rFonts w:asciiTheme="majorHAnsi" w:eastAsia="Times New Roman" w:hAnsiTheme="majorHAnsi" w:cs="Times New Roman"/>
          <w:color w:val="222222"/>
        </w:rPr>
        <w:t>rövid magyar és angol nyelvű „</w:t>
      </w:r>
      <w:proofErr w:type="spellStart"/>
      <w:r w:rsidRPr="002B2C87">
        <w:rPr>
          <w:rFonts w:asciiTheme="majorHAnsi" w:eastAsia="Times New Roman" w:hAnsiTheme="majorHAnsi" w:cs="Times New Roman"/>
          <w:color w:val="222222"/>
        </w:rPr>
        <w:t>bio</w:t>
      </w:r>
      <w:proofErr w:type="spellEnd"/>
      <w:r w:rsidRPr="002B2C87">
        <w:rPr>
          <w:rFonts w:asciiTheme="majorHAnsi" w:eastAsia="Times New Roman" w:hAnsiTheme="majorHAnsi" w:cs="Times New Roman"/>
          <w:color w:val="222222"/>
        </w:rPr>
        <w:t>” (</w:t>
      </w:r>
      <w:proofErr w:type="spellStart"/>
      <w:r w:rsidRPr="002B2C87">
        <w:rPr>
          <w:rFonts w:asciiTheme="majorHAnsi" w:eastAsia="Times New Roman" w:hAnsiTheme="majorHAnsi" w:cs="Times New Roman"/>
          <w:color w:val="222222"/>
        </w:rPr>
        <w:t>max</w:t>
      </w:r>
      <w:proofErr w:type="spellEnd"/>
      <w:r w:rsidRPr="002B2C87">
        <w:rPr>
          <w:rFonts w:asciiTheme="majorHAnsi" w:eastAsia="Times New Roman" w:hAnsiTheme="majorHAnsi" w:cs="Times New Roman"/>
          <w:color w:val="222222"/>
        </w:rPr>
        <w:t>. 25</w:t>
      </w:r>
      <w:r w:rsidRPr="002B2C87">
        <w:rPr>
          <w:rFonts w:asciiTheme="majorHAnsi" w:eastAsia="Times New Roman" w:hAnsiTheme="majorHAnsi" w:cs="Calibri"/>
          <w:color w:val="222222"/>
        </w:rPr>
        <w:t>0 szó)</w:t>
      </w:r>
    </w:p>
    <w:p w:rsidR="00FB18B7" w:rsidRPr="002B2C87" w:rsidRDefault="00FB18B7" w:rsidP="00FB18B7">
      <w:pPr>
        <w:shd w:val="clear" w:color="auto" w:fill="FFFFFF"/>
        <w:spacing w:after="0" w:line="240" w:lineRule="auto"/>
        <w:rPr>
          <w:rFonts w:asciiTheme="majorHAnsi" w:eastAsia="Times New Roman" w:hAnsiTheme="majorHAnsi" w:cs="Calibri"/>
          <w:b/>
          <w:color w:val="222222"/>
        </w:rPr>
      </w:pPr>
    </w:p>
    <w:p w:rsidR="00475A21" w:rsidRPr="002B2C87" w:rsidRDefault="00475A21" w:rsidP="00475A21">
      <w:pPr>
        <w:shd w:val="clear" w:color="auto" w:fill="FFFFFF"/>
        <w:spacing w:after="0" w:line="240" w:lineRule="auto"/>
        <w:rPr>
          <w:rFonts w:asciiTheme="majorHAnsi" w:eastAsia="Times New Roman" w:hAnsiTheme="majorHAnsi" w:cs="Calibri"/>
          <w:b/>
          <w:color w:val="222222"/>
        </w:rPr>
      </w:pPr>
      <w:r w:rsidRPr="002B2C87">
        <w:rPr>
          <w:rFonts w:asciiTheme="majorHAnsi" w:eastAsia="Times New Roman" w:hAnsiTheme="majorHAnsi" w:cs="Calibri"/>
          <w:b/>
          <w:color w:val="222222"/>
        </w:rPr>
        <w:t>Fő témakörök:</w:t>
      </w:r>
    </w:p>
    <w:p w:rsidR="00475A21" w:rsidRPr="002B2C87" w:rsidRDefault="00475A21" w:rsidP="00475A21">
      <w:pPr>
        <w:pStyle w:val="Listaszerbekezds"/>
        <w:numPr>
          <w:ilvl w:val="0"/>
          <w:numId w:val="2"/>
        </w:numPr>
        <w:spacing w:after="160" w:line="240" w:lineRule="auto"/>
        <w:rPr>
          <w:rFonts w:asciiTheme="majorHAnsi" w:hAnsiTheme="majorHAnsi"/>
        </w:rPr>
      </w:pPr>
      <w:r w:rsidRPr="002B2C87">
        <w:rPr>
          <w:rFonts w:asciiTheme="majorHAnsi" w:hAnsiTheme="majorHAnsi"/>
        </w:rPr>
        <w:t>a sport innovatív társadalmi szerepe</w:t>
      </w:r>
    </w:p>
    <w:p w:rsidR="00475A21" w:rsidRPr="002B2C87" w:rsidRDefault="00475A21" w:rsidP="00475A21">
      <w:pPr>
        <w:pStyle w:val="Listaszerbekezds"/>
        <w:numPr>
          <w:ilvl w:val="0"/>
          <w:numId w:val="2"/>
        </w:numPr>
        <w:spacing w:after="160" w:line="240" w:lineRule="auto"/>
        <w:jc w:val="both"/>
        <w:rPr>
          <w:rFonts w:asciiTheme="majorHAnsi" w:hAnsiTheme="majorHAnsi"/>
        </w:rPr>
      </w:pPr>
      <w:r w:rsidRPr="002B2C87">
        <w:rPr>
          <w:rFonts w:asciiTheme="majorHAnsi" w:hAnsiTheme="majorHAnsi"/>
        </w:rPr>
        <w:t xml:space="preserve">innovatív sportági tervezés és gyakorlat </w:t>
      </w:r>
    </w:p>
    <w:p w:rsidR="00475A21" w:rsidRPr="002B2C87" w:rsidRDefault="00475A21" w:rsidP="00475A21">
      <w:pPr>
        <w:pStyle w:val="Listaszerbekezds"/>
        <w:numPr>
          <w:ilvl w:val="0"/>
          <w:numId w:val="2"/>
        </w:numPr>
        <w:spacing w:after="160" w:line="240" w:lineRule="auto"/>
        <w:jc w:val="both"/>
        <w:rPr>
          <w:rFonts w:asciiTheme="majorHAnsi" w:hAnsiTheme="majorHAnsi"/>
        </w:rPr>
      </w:pPr>
      <w:r w:rsidRPr="002B2C87">
        <w:rPr>
          <w:rFonts w:asciiTheme="majorHAnsi" w:hAnsiTheme="majorHAnsi"/>
        </w:rPr>
        <w:t>sportági innováció az egészséges életmód és teljesítményfokozás terén</w:t>
      </w:r>
    </w:p>
    <w:p w:rsidR="00475A21" w:rsidRPr="002B2C87" w:rsidRDefault="00475A21" w:rsidP="00475A21">
      <w:pPr>
        <w:pStyle w:val="Listaszerbekezds"/>
        <w:numPr>
          <w:ilvl w:val="0"/>
          <w:numId w:val="2"/>
        </w:numPr>
        <w:spacing w:after="160" w:line="240" w:lineRule="auto"/>
        <w:jc w:val="both"/>
        <w:rPr>
          <w:rFonts w:asciiTheme="majorHAnsi" w:hAnsiTheme="majorHAnsi"/>
        </w:rPr>
      </w:pPr>
      <w:r w:rsidRPr="002B2C87">
        <w:rPr>
          <w:rFonts w:asciiTheme="majorHAnsi" w:hAnsiTheme="majorHAnsi"/>
        </w:rPr>
        <w:t>a sportpedagógia és sportpszichológia korszerű módszerei</w:t>
      </w:r>
    </w:p>
    <w:p w:rsidR="00475A21" w:rsidRPr="002B2C87" w:rsidRDefault="00475A21" w:rsidP="00475A21">
      <w:pPr>
        <w:pStyle w:val="Listaszerbekezds"/>
        <w:numPr>
          <w:ilvl w:val="0"/>
          <w:numId w:val="2"/>
        </w:numPr>
        <w:spacing w:after="160" w:line="240" w:lineRule="auto"/>
        <w:jc w:val="both"/>
        <w:rPr>
          <w:rFonts w:asciiTheme="majorHAnsi" w:hAnsiTheme="majorHAnsi"/>
        </w:rPr>
      </w:pPr>
      <w:r w:rsidRPr="002B2C87">
        <w:rPr>
          <w:rFonts w:asciiTheme="majorHAnsi" w:hAnsiTheme="majorHAnsi"/>
        </w:rPr>
        <w:t>a döntéstudomány innovatív használata a sportban</w:t>
      </w:r>
    </w:p>
    <w:p w:rsidR="00475A21" w:rsidRPr="002B2C87" w:rsidRDefault="00475A21" w:rsidP="00475A21">
      <w:pPr>
        <w:pStyle w:val="Listaszerbekezds"/>
        <w:numPr>
          <w:ilvl w:val="0"/>
          <w:numId w:val="2"/>
        </w:numPr>
        <w:spacing w:after="160" w:line="240" w:lineRule="auto"/>
        <w:jc w:val="both"/>
        <w:rPr>
          <w:rFonts w:asciiTheme="majorHAnsi" w:hAnsiTheme="majorHAnsi"/>
        </w:rPr>
      </w:pPr>
      <w:r w:rsidRPr="002B2C87">
        <w:rPr>
          <w:rFonts w:asciiTheme="majorHAnsi" w:hAnsiTheme="majorHAnsi"/>
        </w:rPr>
        <w:t>edzés, verseny és rehabilitáció-specifikus sporttechnológia</w:t>
      </w:r>
    </w:p>
    <w:p w:rsidR="00475A21" w:rsidRPr="002B2C87" w:rsidRDefault="00475A21" w:rsidP="00475A21">
      <w:pPr>
        <w:pStyle w:val="Listaszerbekezds"/>
        <w:numPr>
          <w:ilvl w:val="0"/>
          <w:numId w:val="2"/>
        </w:numPr>
        <w:spacing w:after="160" w:line="240" w:lineRule="auto"/>
        <w:jc w:val="both"/>
        <w:rPr>
          <w:rFonts w:asciiTheme="majorHAnsi" w:hAnsiTheme="majorHAnsi"/>
        </w:rPr>
      </w:pPr>
      <w:r w:rsidRPr="002B2C87">
        <w:rPr>
          <w:rFonts w:asciiTheme="majorHAnsi" w:eastAsia="Times New Roman" w:hAnsiTheme="majorHAnsi" w:cs="Calibri"/>
          <w:color w:val="222222"/>
        </w:rPr>
        <w:t>modern rekreációs trendek</w:t>
      </w:r>
    </w:p>
    <w:p w:rsidR="00475A21" w:rsidRPr="002B2C87" w:rsidRDefault="00475A21" w:rsidP="00475A21">
      <w:pPr>
        <w:pStyle w:val="Listaszerbekezds"/>
        <w:numPr>
          <w:ilvl w:val="0"/>
          <w:numId w:val="2"/>
        </w:numPr>
        <w:spacing w:after="160" w:line="240" w:lineRule="auto"/>
        <w:jc w:val="both"/>
        <w:rPr>
          <w:rFonts w:asciiTheme="majorHAnsi" w:hAnsiTheme="majorHAnsi"/>
        </w:rPr>
      </w:pPr>
      <w:r w:rsidRPr="002B2C87">
        <w:rPr>
          <w:rFonts w:asciiTheme="majorHAnsi" w:hAnsiTheme="majorHAnsi"/>
        </w:rPr>
        <w:t>informatika</w:t>
      </w:r>
      <w:r w:rsidRPr="002B2C87">
        <w:rPr>
          <w:rFonts w:asciiTheme="majorHAnsi" w:eastAsia="Times New Roman" w:hAnsiTheme="majorHAnsi" w:cs="Times New Roman"/>
          <w:color w:val="000000"/>
        </w:rPr>
        <w:t xml:space="preserve"> (digitális adatátvitel)</w:t>
      </w:r>
      <w:r w:rsidRPr="002B2C87">
        <w:rPr>
          <w:rFonts w:asciiTheme="majorHAnsi" w:hAnsiTheme="majorHAnsi"/>
        </w:rPr>
        <w:t>, statisztika és analitika: sporttudomány és teljesítményfejlesztés</w:t>
      </w:r>
    </w:p>
    <w:p w:rsidR="00475A21" w:rsidRPr="002B2C87" w:rsidRDefault="00475A21" w:rsidP="00475A21">
      <w:pPr>
        <w:pStyle w:val="Listaszerbekezds"/>
        <w:numPr>
          <w:ilvl w:val="0"/>
          <w:numId w:val="2"/>
        </w:numPr>
        <w:spacing w:after="0" w:line="240" w:lineRule="auto"/>
        <w:rPr>
          <w:rFonts w:asciiTheme="majorHAnsi" w:eastAsia="Times New Roman" w:hAnsiTheme="majorHAnsi" w:cs="Times New Roman"/>
          <w:color w:val="000000"/>
        </w:rPr>
      </w:pPr>
      <w:proofErr w:type="spellStart"/>
      <w:r w:rsidRPr="002B2C87">
        <w:rPr>
          <w:rFonts w:asciiTheme="majorHAnsi" w:eastAsia="Times New Roman" w:hAnsiTheme="majorHAnsi" w:cs="Times New Roman"/>
          <w:color w:val="000000"/>
        </w:rPr>
        <w:t>dróntechnológia</w:t>
      </w:r>
      <w:proofErr w:type="spellEnd"/>
      <w:r w:rsidRPr="002B2C87">
        <w:rPr>
          <w:rFonts w:asciiTheme="majorHAnsi" w:eastAsia="Times New Roman" w:hAnsiTheme="majorHAnsi" w:cs="Times New Roman"/>
          <w:color w:val="000000"/>
        </w:rPr>
        <w:t xml:space="preserve"> a sportban: modern edzéskövetés, elemzési módszerek, média közvetítések</w:t>
      </w:r>
    </w:p>
    <w:p w:rsidR="00475A21" w:rsidRPr="002B2C87" w:rsidRDefault="00475A21" w:rsidP="00475A21">
      <w:pPr>
        <w:pStyle w:val="Listaszerbekezds"/>
        <w:numPr>
          <w:ilvl w:val="0"/>
          <w:numId w:val="2"/>
        </w:numPr>
        <w:spacing w:after="160" w:line="240" w:lineRule="auto"/>
        <w:jc w:val="both"/>
        <w:rPr>
          <w:rFonts w:asciiTheme="majorHAnsi" w:hAnsiTheme="majorHAnsi"/>
        </w:rPr>
      </w:pPr>
      <w:r w:rsidRPr="002B2C87">
        <w:rPr>
          <w:rFonts w:asciiTheme="majorHAnsi" w:hAnsiTheme="majorHAnsi"/>
        </w:rPr>
        <w:t>modern sportszakember-továbbképzési utak és módszerek</w:t>
      </w:r>
    </w:p>
    <w:p w:rsidR="00475A21" w:rsidRPr="002B2C87" w:rsidRDefault="00475A21" w:rsidP="00475A21">
      <w:pPr>
        <w:pStyle w:val="Listaszerbekezds"/>
        <w:numPr>
          <w:ilvl w:val="0"/>
          <w:numId w:val="2"/>
        </w:numPr>
        <w:spacing w:line="240" w:lineRule="auto"/>
        <w:jc w:val="both"/>
        <w:rPr>
          <w:rFonts w:asciiTheme="majorHAnsi" w:hAnsiTheme="majorHAnsi"/>
          <w:color w:val="000000" w:themeColor="text1"/>
        </w:rPr>
      </w:pPr>
      <w:r w:rsidRPr="002B2C87">
        <w:rPr>
          <w:rFonts w:asciiTheme="majorHAnsi" w:hAnsiTheme="majorHAnsi"/>
        </w:rPr>
        <w:t xml:space="preserve">innovatív sportlétesítmény-fejlesztés és a </w:t>
      </w:r>
      <w:r w:rsidRPr="002B2C87">
        <w:rPr>
          <w:rFonts w:asciiTheme="majorHAnsi" w:hAnsiTheme="majorHAnsi"/>
          <w:color w:val="000000" w:themeColor="text1"/>
        </w:rPr>
        <w:t>sportesemények biztonságtechnikája</w:t>
      </w:r>
    </w:p>
    <w:p w:rsidR="00475A21" w:rsidRPr="002B2C87" w:rsidRDefault="00475A21" w:rsidP="00475A21">
      <w:pPr>
        <w:pStyle w:val="Listaszerbekezds"/>
        <w:numPr>
          <w:ilvl w:val="0"/>
          <w:numId w:val="2"/>
        </w:numPr>
        <w:rPr>
          <w:rFonts w:asciiTheme="majorHAnsi" w:hAnsiTheme="majorHAnsi"/>
        </w:rPr>
      </w:pPr>
      <w:r w:rsidRPr="002B2C87">
        <w:rPr>
          <w:rFonts w:asciiTheme="majorHAnsi" w:hAnsiTheme="majorHAnsi"/>
        </w:rPr>
        <w:t>a sportgazdaság fejlődési irányai és hatékony finanszírozási módok a sportban</w:t>
      </w:r>
    </w:p>
    <w:p w:rsidR="00475A21" w:rsidRPr="002B2C87" w:rsidRDefault="00475A21" w:rsidP="00475A21">
      <w:pPr>
        <w:pStyle w:val="Listaszerbekezds"/>
        <w:numPr>
          <w:ilvl w:val="0"/>
          <w:numId w:val="2"/>
        </w:numPr>
        <w:spacing w:line="240" w:lineRule="auto"/>
        <w:jc w:val="both"/>
        <w:rPr>
          <w:rFonts w:asciiTheme="majorHAnsi" w:hAnsiTheme="majorHAnsi"/>
          <w:color w:val="000000" w:themeColor="text1"/>
        </w:rPr>
      </w:pPr>
      <w:r w:rsidRPr="002B2C87">
        <w:rPr>
          <w:rFonts w:asciiTheme="majorHAnsi" w:hAnsiTheme="majorHAnsi"/>
          <w:color w:val="000000" w:themeColor="text1"/>
        </w:rPr>
        <w:t xml:space="preserve">start </w:t>
      </w:r>
      <w:proofErr w:type="spellStart"/>
      <w:r w:rsidRPr="002B2C87">
        <w:rPr>
          <w:rFonts w:asciiTheme="majorHAnsi" w:hAnsiTheme="majorHAnsi"/>
          <w:color w:val="000000" w:themeColor="text1"/>
        </w:rPr>
        <w:t>up</w:t>
      </w:r>
      <w:proofErr w:type="spellEnd"/>
      <w:r w:rsidRPr="002B2C87">
        <w:rPr>
          <w:rFonts w:asciiTheme="majorHAnsi" w:hAnsiTheme="majorHAnsi"/>
          <w:color w:val="000000" w:themeColor="text1"/>
        </w:rPr>
        <w:t>-ok a sportgazdaságban</w:t>
      </w:r>
    </w:p>
    <w:p w:rsidR="00475A21" w:rsidRPr="002B2C87" w:rsidRDefault="00475A21" w:rsidP="00475A21">
      <w:pPr>
        <w:pStyle w:val="Listaszerbekezds"/>
        <w:numPr>
          <w:ilvl w:val="0"/>
          <w:numId w:val="2"/>
        </w:numPr>
        <w:spacing w:line="240" w:lineRule="auto"/>
        <w:jc w:val="both"/>
        <w:rPr>
          <w:rFonts w:asciiTheme="majorHAnsi" w:hAnsiTheme="majorHAnsi"/>
          <w:color w:val="000000" w:themeColor="text1"/>
        </w:rPr>
      </w:pPr>
      <w:r w:rsidRPr="002B2C87">
        <w:rPr>
          <w:rFonts w:asciiTheme="majorHAnsi" w:hAnsiTheme="majorHAnsi"/>
          <w:color w:val="000000" w:themeColor="text1"/>
        </w:rPr>
        <w:t>e-sport</w:t>
      </w:r>
    </w:p>
    <w:p w:rsidR="004909EC" w:rsidRPr="002B2C87" w:rsidRDefault="004909EC" w:rsidP="00F231BF">
      <w:pPr>
        <w:pStyle w:val="Listaszerbekezds"/>
        <w:spacing w:line="240" w:lineRule="auto"/>
        <w:ind w:left="1080"/>
        <w:jc w:val="both"/>
        <w:rPr>
          <w:rFonts w:asciiTheme="majorHAnsi" w:hAnsiTheme="majorHAnsi"/>
          <w:color w:val="000000" w:themeColor="text1"/>
        </w:rPr>
      </w:pPr>
    </w:p>
    <w:p w:rsidR="00CA0B8A" w:rsidRDefault="00FB18B7" w:rsidP="00FB18B7">
      <w:pPr>
        <w:spacing w:line="240" w:lineRule="auto"/>
        <w:jc w:val="both"/>
        <w:rPr>
          <w:rFonts w:asciiTheme="majorHAnsi" w:hAnsiTheme="majorHAnsi"/>
        </w:rPr>
      </w:pPr>
      <w:bookmarkStart w:id="0" w:name="_GoBack"/>
      <w:r w:rsidRPr="002B2C87">
        <w:rPr>
          <w:rFonts w:asciiTheme="majorHAnsi" w:hAnsiTheme="majorHAnsi"/>
        </w:rPr>
        <w:t xml:space="preserve">A </w:t>
      </w:r>
      <w:proofErr w:type="gramStart"/>
      <w:r w:rsidRPr="002B2C87">
        <w:rPr>
          <w:rFonts w:asciiTheme="majorHAnsi" w:hAnsiTheme="majorHAnsi"/>
        </w:rPr>
        <w:t>konferenciát</w:t>
      </w:r>
      <w:proofErr w:type="gramEnd"/>
      <w:r w:rsidRPr="002B2C87">
        <w:rPr>
          <w:rFonts w:asciiTheme="majorHAnsi" w:hAnsiTheme="majorHAnsi"/>
        </w:rPr>
        <w:t xml:space="preserve"> követően </w:t>
      </w:r>
      <w:r w:rsidRPr="00640AD8">
        <w:rPr>
          <w:rFonts w:asciiTheme="majorHAnsi" w:hAnsiTheme="majorHAnsi"/>
          <w:b/>
        </w:rPr>
        <w:t>online publikációs lehetőség</w:t>
      </w:r>
      <w:r w:rsidRPr="002B2C87">
        <w:rPr>
          <w:rFonts w:asciiTheme="majorHAnsi" w:hAnsiTheme="majorHAnsi"/>
        </w:rPr>
        <w:t xml:space="preserve">et kínálunk az előadóknak a </w:t>
      </w:r>
      <w:r w:rsidRPr="00640AD8">
        <w:rPr>
          <w:rFonts w:asciiTheme="majorHAnsi" w:hAnsiTheme="majorHAnsi"/>
          <w:i/>
        </w:rPr>
        <w:t xml:space="preserve">Testnevelés, Sport, Tudomány </w:t>
      </w:r>
      <w:r w:rsidRPr="002B2C87">
        <w:rPr>
          <w:rFonts w:asciiTheme="majorHAnsi" w:hAnsiTheme="majorHAnsi"/>
        </w:rPr>
        <w:t>(TST)</w:t>
      </w:r>
      <w:r w:rsidR="00640AD8">
        <w:rPr>
          <w:rFonts w:asciiTheme="majorHAnsi" w:hAnsiTheme="majorHAnsi"/>
        </w:rPr>
        <w:t xml:space="preserve"> kiadvány</w:t>
      </w:r>
      <w:r w:rsidRPr="002B2C87">
        <w:rPr>
          <w:rFonts w:asciiTheme="majorHAnsi" w:hAnsiTheme="majorHAnsi"/>
        </w:rPr>
        <w:t xml:space="preserve"> oldalán.</w:t>
      </w:r>
    </w:p>
    <w:bookmarkEnd w:id="0"/>
    <w:p w:rsidR="00640AD8" w:rsidRPr="002B2C87" w:rsidRDefault="00640AD8" w:rsidP="00FB18B7">
      <w:pPr>
        <w:spacing w:line="240" w:lineRule="auto"/>
        <w:jc w:val="both"/>
        <w:rPr>
          <w:rFonts w:asciiTheme="majorHAnsi" w:hAnsiTheme="majorHAnsi"/>
        </w:rPr>
      </w:pPr>
      <w:r>
        <w:rPr>
          <w:rFonts w:asciiTheme="majorHAnsi" w:hAnsiTheme="majorHAnsi"/>
        </w:rPr>
        <w:t xml:space="preserve">A </w:t>
      </w:r>
      <w:proofErr w:type="gramStart"/>
      <w:r w:rsidRPr="00640AD8">
        <w:rPr>
          <w:rFonts w:asciiTheme="majorHAnsi" w:hAnsiTheme="majorHAnsi"/>
          <w:b/>
        </w:rPr>
        <w:t>konferencia</w:t>
      </w:r>
      <w:proofErr w:type="gramEnd"/>
      <w:r w:rsidRPr="00640AD8">
        <w:rPr>
          <w:rFonts w:asciiTheme="majorHAnsi" w:hAnsiTheme="majorHAnsi"/>
          <w:b/>
        </w:rPr>
        <w:t xml:space="preserve"> weboldala</w:t>
      </w:r>
      <w:r>
        <w:rPr>
          <w:rFonts w:asciiTheme="majorHAnsi" w:hAnsiTheme="majorHAnsi"/>
        </w:rPr>
        <w:t xml:space="preserve"> hamarosan elérhető lesz a Testnevelési Egyetem honlapján.</w:t>
      </w:r>
    </w:p>
    <w:sectPr w:rsidR="00640AD8" w:rsidRPr="002B2C87" w:rsidSect="0050263B">
      <w:headerReference w:type="default" r:id="rId16"/>
      <w:pgSz w:w="11906" w:h="16838"/>
      <w:pgMar w:top="720" w:right="720" w:bottom="720" w:left="720" w:header="708" w:footer="708" w:gutter="0"/>
      <w:pgBorders w:offsetFrom="page">
        <w:top w:val="outset" w:sz="6" w:space="24" w:color="948A54" w:themeColor="background2" w:themeShade="80"/>
        <w:left w:val="outset" w:sz="6" w:space="24" w:color="948A54" w:themeColor="background2" w:themeShade="80"/>
        <w:bottom w:val="inset" w:sz="6" w:space="24" w:color="948A54" w:themeColor="background2" w:themeShade="80"/>
        <w:right w:val="inset" w:sz="6" w:space="24" w:color="948A54" w:themeColor="background2"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5DAB" w:rsidRDefault="00115DAB" w:rsidP="00DD6268">
      <w:pPr>
        <w:spacing w:after="0" w:line="240" w:lineRule="auto"/>
      </w:pPr>
      <w:r>
        <w:separator/>
      </w:r>
    </w:p>
  </w:endnote>
  <w:endnote w:type="continuationSeparator" w:id="0">
    <w:p w:rsidR="00115DAB" w:rsidRDefault="00115DAB" w:rsidP="00DD6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5DAB" w:rsidRDefault="00115DAB" w:rsidP="00DD6268">
      <w:pPr>
        <w:spacing w:after="0" w:line="240" w:lineRule="auto"/>
      </w:pPr>
      <w:r>
        <w:separator/>
      </w:r>
    </w:p>
  </w:footnote>
  <w:footnote w:type="continuationSeparator" w:id="0">
    <w:p w:rsidR="00115DAB" w:rsidRDefault="00115DAB" w:rsidP="00DD62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6268" w:rsidRDefault="00DD6268" w:rsidP="00DD6268">
    <w:pPr>
      <w:pStyle w:val="lfej"/>
    </w:pPr>
    <w:r>
      <w:tab/>
    </w:r>
    <w:r>
      <w:tab/>
    </w:r>
  </w:p>
  <w:p w:rsidR="00DD6268" w:rsidRDefault="00DD6268">
    <w:pPr>
      <w:pStyle w:val="lfej"/>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CD3E99"/>
    <w:multiLevelType w:val="hybridMultilevel"/>
    <w:tmpl w:val="7D989CC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1C43D3B"/>
    <w:multiLevelType w:val="hybridMultilevel"/>
    <w:tmpl w:val="8A1E4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527"/>
    <w:rsid w:val="00020584"/>
    <w:rsid w:val="000A1FAF"/>
    <w:rsid w:val="000F0527"/>
    <w:rsid w:val="00115DAB"/>
    <w:rsid w:val="001223E6"/>
    <w:rsid w:val="001B44FD"/>
    <w:rsid w:val="00243ADE"/>
    <w:rsid w:val="002B2C87"/>
    <w:rsid w:val="00324877"/>
    <w:rsid w:val="00367BF1"/>
    <w:rsid w:val="003734BB"/>
    <w:rsid w:val="004455F1"/>
    <w:rsid w:val="00475A21"/>
    <w:rsid w:val="004909EC"/>
    <w:rsid w:val="004C4611"/>
    <w:rsid w:val="004C7D31"/>
    <w:rsid w:val="004E5EFA"/>
    <w:rsid w:val="0050263B"/>
    <w:rsid w:val="005434FB"/>
    <w:rsid w:val="00543E1B"/>
    <w:rsid w:val="005550F1"/>
    <w:rsid w:val="005B3468"/>
    <w:rsid w:val="006035E9"/>
    <w:rsid w:val="00605B45"/>
    <w:rsid w:val="00605FCC"/>
    <w:rsid w:val="00633FC3"/>
    <w:rsid w:val="00640AD8"/>
    <w:rsid w:val="00685A4C"/>
    <w:rsid w:val="006C006B"/>
    <w:rsid w:val="006F463D"/>
    <w:rsid w:val="007008E3"/>
    <w:rsid w:val="007500BB"/>
    <w:rsid w:val="007627F9"/>
    <w:rsid w:val="00782BE2"/>
    <w:rsid w:val="007C7B2E"/>
    <w:rsid w:val="0089268F"/>
    <w:rsid w:val="00912211"/>
    <w:rsid w:val="00935F48"/>
    <w:rsid w:val="0094150F"/>
    <w:rsid w:val="009A4D54"/>
    <w:rsid w:val="009F0B3E"/>
    <w:rsid w:val="00A14169"/>
    <w:rsid w:val="00A476B0"/>
    <w:rsid w:val="00A54D42"/>
    <w:rsid w:val="00A9390B"/>
    <w:rsid w:val="00A96211"/>
    <w:rsid w:val="00AA1E61"/>
    <w:rsid w:val="00B332C2"/>
    <w:rsid w:val="00BA6BC3"/>
    <w:rsid w:val="00BF7C9A"/>
    <w:rsid w:val="00C02C8B"/>
    <w:rsid w:val="00C726C8"/>
    <w:rsid w:val="00C8492D"/>
    <w:rsid w:val="00CA0B8A"/>
    <w:rsid w:val="00D20E43"/>
    <w:rsid w:val="00D36B1E"/>
    <w:rsid w:val="00D4061B"/>
    <w:rsid w:val="00D71CCD"/>
    <w:rsid w:val="00D84663"/>
    <w:rsid w:val="00D85024"/>
    <w:rsid w:val="00D851D0"/>
    <w:rsid w:val="00DD6268"/>
    <w:rsid w:val="00DE0652"/>
    <w:rsid w:val="00DF19EE"/>
    <w:rsid w:val="00E14EF3"/>
    <w:rsid w:val="00EF714D"/>
    <w:rsid w:val="00F00E0B"/>
    <w:rsid w:val="00F231BF"/>
    <w:rsid w:val="00F41336"/>
    <w:rsid w:val="00F65AEB"/>
    <w:rsid w:val="00FB1716"/>
    <w:rsid w:val="00FB18B7"/>
    <w:rsid w:val="00FC53D4"/>
    <w:rsid w:val="00FF723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7033B9"/>
  <w15:docId w15:val="{4BEC300D-5275-49C8-B339-F6228EBAF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DD6268"/>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DD6268"/>
    <w:rPr>
      <w:rFonts w:ascii="Tahoma" w:hAnsi="Tahoma" w:cs="Tahoma"/>
      <w:sz w:val="16"/>
      <w:szCs w:val="16"/>
    </w:rPr>
  </w:style>
  <w:style w:type="paragraph" w:styleId="lfej">
    <w:name w:val="header"/>
    <w:basedOn w:val="Norml"/>
    <w:link w:val="lfejChar"/>
    <w:uiPriority w:val="99"/>
    <w:unhideWhenUsed/>
    <w:rsid w:val="00DD6268"/>
    <w:pPr>
      <w:tabs>
        <w:tab w:val="center" w:pos="4536"/>
        <w:tab w:val="right" w:pos="9072"/>
      </w:tabs>
      <w:spacing w:after="0" w:line="240" w:lineRule="auto"/>
    </w:pPr>
  </w:style>
  <w:style w:type="character" w:customStyle="1" w:styleId="lfejChar">
    <w:name w:val="Élőfej Char"/>
    <w:basedOn w:val="Bekezdsalapbettpusa"/>
    <w:link w:val="lfej"/>
    <w:uiPriority w:val="99"/>
    <w:rsid w:val="00DD6268"/>
  </w:style>
  <w:style w:type="paragraph" w:styleId="llb">
    <w:name w:val="footer"/>
    <w:basedOn w:val="Norml"/>
    <w:link w:val="llbChar"/>
    <w:uiPriority w:val="99"/>
    <w:unhideWhenUsed/>
    <w:rsid w:val="00DD6268"/>
    <w:pPr>
      <w:tabs>
        <w:tab w:val="center" w:pos="4536"/>
        <w:tab w:val="right" w:pos="9072"/>
      </w:tabs>
      <w:spacing w:after="0" w:line="240" w:lineRule="auto"/>
    </w:pPr>
  </w:style>
  <w:style w:type="character" w:customStyle="1" w:styleId="llbChar">
    <w:name w:val="Élőláb Char"/>
    <w:basedOn w:val="Bekezdsalapbettpusa"/>
    <w:link w:val="llb"/>
    <w:uiPriority w:val="99"/>
    <w:rsid w:val="00DD6268"/>
  </w:style>
  <w:style w:type="character" w:styleId="Kiemels">
    <w:name w:val="Emphasis"/>
    <w:basedOn w:val="Bekezdsalapbettpusa"/>
    <w:uiPriority w:val="20"/>
    <w:qFormat/>
    <w:rsid w:val="00DE0652"/>
    <w:rPr>
      <w:i/>
      <w:iCs/>
    </w:rPr>
  </w:style>
  <w:style w:type="paragraph" w:styleId="Listaszerbekezds">
    <w:name w:val="List Paragraph"/>
    <w:basedOn w:val="Norml"/>
    <w:uiPriority w:val="34"/>
    <w:qFormat/>
    <w:rsid w:val="00F65AEB"/>
    <w:pPr>
      <w:ind w:left="720"/>
      <w:contextualSpacing/>
    </w:pPr>
  </w:style>
  <w:style w:type="character" w:customStyle="1" w:styleId="apple-converted-space">
    <w:name w:val="apple-converted-space"/>
    <w:basedOn w:val="Bekezdsalapbettpusa"/>
    <w:rsid w:val="00F65AEB"/>
  </w:style>
  <w:style w:type="character" w:styleId="Hiperhivatkozs">
    <w:name w:val="Hyperlink"/>
    <w:basedOn w:val="Bekezdsalapbettpusa"/>
    <w:uiPriority w:val="99"/>
    <w:unhideWhenUsed/>
    <w:rsid w:val="00F65AEB"/>
    <w:rPr>
      <w:color w:val="0000FF"/>
      <w:u w:val="single"/>
    </w:rPr>
  </w:style>
  <w:style w:type="table" w:styleId="Rcsostblzat">
    <w:name w:val="Table Grid"/>
    <w:basedOn w:val="Normltblzat"/>
    <w:uiPriority w:val="39"/>
    <w:rsid w:val="00F65A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992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international@tf.hu"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C2301-44FE-4811-9EB0-5BD7E8AB6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4</Pages>
  <Words>898</Words>
  <Characters>6202</Characters>
  <Application>Microsoft Office Word</Application>
  <DocSecurity>0</DocSecurity>
  <Lines>51</Lines>
  <Paragraphs>14</Paragraphs>
  <ScaleCrop>false</ScaleCrop>
  <HeadingPairs>
    <vt:vector size="2" baseType="variant">
      <vt:variant>
        <vt:lpstr>Cím</vt:lpstr>
      </vt:variant>
      <vt:variant>
        <vt:i4>1</vt:i4>
      </vt:variant>
    </vt:vector>
  </HeadingPairs>
  <TitlesOfParts>
    <vt:vector size="1" baseType="lpstr">
      <vt:lpstr/>
    </vt:vector>
  </TitlesOfParts>
  <Company>TE</Company>
  <LinksUpToDate>false</LinksUpToDate>
  <CharactersWithSpaces>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Rédli Andrea</dc:creator>
  <cp:lastModifiedBy>Füstös Fanni</cp:lastModifiedBy>
  <cp:revision>18</cp:revision>
  <dcterms:created xsi:type="dcterms:W3CDTF">2019-05-21T07:18:00Z</dcterms:created>
  <dcterms:modified xsi:type="dcterms:W3CDTF">2019-06-13T10:05:00Z</dcterms:modified>
</cp:coreProperties>
</file>